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71174" w14:textId="77777777" w:rsidR="00680D17" w:rsidRPr="002D3819" w:rsidRDefault="00680D17" w:rsidP="00D15610">
      <w:pPr>
        <w:spacing w:after="120" w:line="240" w:lineRule="atLeast"/>
        <w:jc w:val="right"/>
        <w:rPr>
          <w:rFonts w:cstheme="minorHAnsi"/>
          <w:b/>
          <w:color w:val="000000" w:themeColor="text1"/>
          <w:sz w:val="20"/>
          <w:szCs w:val="20"/>
        </w:rPr>
      </w:pPr>
    </w:p>
    <w:p w14:paraId="4B397479" w14:textId="7F6B3AE9" w:rsidR="00D84D73" w:rsidRPr="002D3819" w:rsidRDefault="00F60865" w:rsidP="00D15610">
      <w:pPr>
        <w:spacing w:after="120" w:line="240" w:lineRule="atLeast"/>
        <w:jc w:val="right"/>
        <w:rPr>
          <w:rFonts w:cstheme="minorHAnsi"/>
          <w:b/>
          <w:color w:val="000000" w:themeColor="text1"/>
          <w:sz w:val="20"/>
          <w:szCs w:val="20"/>
        </w:rPr>
      </w:pPr>
      <w:r w:rsidRPr="002D3819">
        <w:rPr>
          <w:rFonts w:cstheme="minorHAnsi"/>
          <w:b/>
          <w:color w:val="000000" w:themeColor="text1"/>
          <w:sz w:val="20"/>
          <w:szCs w:val="20"/>
        </w:rPr>
        <w:t xml:space="preserve">Załącznik </w:t>
      </w:r>
      <w:r w:rsidR="007F6640" w:rsidRPr="002D3819">
        <w:rPr>
          <w:rFonts w:cstheme="minorHAnsi"/>
          <w:b/>
          <w:color w:val="000000" w:themeColor="text1"/>
          <w:sz w:val="20"/>
          <w:szCs w:val="20"/>
        </w:rPr>
        <w:t xml:space="preserve">nr </w:t>
      </w:r>
      <w:r w:rsidRPr="002D3819">
        <w:rPr>
          <w:rFonts w:cstheme="minorHAnsi"/>
          <w:b/>
          <w:color w:val="000000" w:themeColor="text1"/>
          <w:sz w:val="20"/>
          <w:szCs w:val="20"/>
        </w:rPr>
        <w:t>1 do Z</w:t>
      </w:r>
      <w:r w:rsidR="00D84D73" w:rsidRPr="002D3819">
        <w:rPr>
          <w:rFonts w:cstheme="minorHAnsi"/>
          <w:b/>
          <w:color w:val="000000" w:themeColor="text1"/>
          <w:sz w:val="20"/>
          <w:szCs w:val="20"/>
        </w:rPr>
        <w:t>apytania ofertowego</w:t>
      </w:r>
    </w:p>
    <w:p w14:paraId="7636275C" w14:textId="77777777" w:rsidR="00D84D73" w:rsidRPr="002D3819" w:rsidRDefault="00D84D73" w:rsidP="00C20A3E">
      <w:pPr>
        <w:spacing w:after="120" w:line="240" w:lineRule="atLeast"/>
        <w:jc w:val="center"/>
        <w:rPr>
          <w:rFonts w:cstheme="minorHAnsi"/>
          <w:b/>
          <w:color w:val="000000" w:themeColor="text1"/>
          <w:sz w:val="20"/>
          <w:szCs w:val="20"/>
        </w:rPr>
      </w:pPr>
    </w:p>
    <w:p w14:paraId="6282E693" w14:textId="77777777" w:rsidR="0065404B" w:rsidRPr="002D3819" w:rsidRDefault="0065404B" w:rsidP="00C20A3E">
      <w:pPr>
        <w:spacing w:after="120" w:line="240" w:lineRule="atLeast"/>
        <w:jc w:val="center"/>
        <w:rPr>
          <w:rFonts w:cstheme="minorHAnsi"/>
          <w:b/>
          <w:color w:val="000000" w:themeColor="text1"/>
          <w:sz w:val="20"/>
          <w:szCs w:val="20"/>
        </w:rPr>
      </w:pPr>
    </w:p>
    <w:p w14:paraId="1690F9B9" w14:textId="77777777" w:rsidR="00D84D73" w:rsidRPr="002D3819" w:rsidRDefault="00D84D73" w:rsidP="00C20A3E">
      <w:pPr>
        <w:spacing w:after="120" w:line="240" w:lineRule="atLeast"/>
        <w:jc w:val="center"/>
        <w:rPr>
          <w:rFonts w:cstheme="minorHAnsi"/>
          <w:color w:val="000000" w:themeColor="text1"/>
          <w:sz w:val="20"/>
          <w:szCs w:val="20"/>
        </w:rPr>
      </w:pPr>
      <w:r w:rsidRPr="002D3819">
        <w:rPr>
          <w:rFonts w:cstheme="minorHAnsi"/>
          <w:b/>
          <w:color w:val="000000" w:themeColor="text1"/>
          <w:sz w:val="20"/>
          <w:szCs w:val="20"/>
        </w:rPr>
        <w:t>FORMULARZ OFERTOWY</w:t>
      </w:r>
    </w:p>
    <w:p w14:paraId="52C8E714" w14:textId="77777777" w:rsidR="00D84D73" w:rsidRPr="002D3819" w:rsidRDefault="00D84D73" w:rsidP="00C20A3E">
      <w:pPr>
        <w:spacing w:after="120" w:line="240" w:lineRule="atLeast"/>
        <w:rPr>
          <w:rFonts w:cstheme="minorHAnsi"/>
          <w:color w:val="000000" w:themeColor="text1"/>
          <w:sz w:val="20"/>
          <w:szCs w:val="20"/>
        </w:rPr>
      </w:pPr>
    </w:p>
    <w:p w14:paraId="5A1128C7" w14:textId="75AF023B" w:rsidR="00DB5BC4" w:rsidRPr="002D3819" w:rsidRDefault="00DB5BC4" w:rsidP="00C20A3E">
      <w:pPr>
        <w:spacing w:after="120" w:line="240" w:lineRule="atLeast"/>
        <w:rPr>
          <w:rFonts w:cstheme="minorHAnsi"/>
          <w:color w:val="000000" w:themeColor="text1"/>
          <w:sz w:val="20"/>
          <w:szCs w:val="20"/>
        </w:rPr>
      </w:pPr>
      <w:r w:rsidRPr="002D3819">
        <w:rPr>
          <w:rFonts w:cstheme="minorHAnsi"/>
          <w:color w:val="000000" w:themeColor="text1"/>
          <w:sz w:val="20"/>
          <w:szCs w:val="20"/>
        </w:rPr>
        <w:t>________________________</w:t>
      </w:r>
    </w:p>
    <w:p w14:paraId="091DEA9F" w14:textId="54B6BA9E" w:rsidR="00D84D73" w:rsidRPr="002D3819" w:rsidRDefault="00CB4689" w:rsidP="00C20A3E">
      <w:pPr>
        <w:spacing w:after="120" w:line="240" w:lineRule="atLeast"/>
        <w:rPr>
          <w:rFonts w:cstheme="minorHAnsi"/>
          <w:color w:val="000000" w:themeColor="text1"/>
          <w:sz w:val="20"/>
          <w:szCs w:val="20"/>
        </w:rPr>
      </w:pPr>
      <w:r w:rsidRPr="002D3819">
        <w:rPr>
          <w:rFonts w:cstheme="minorHAnsi"/>
          <w:color w:val="000000" w:themeColor="text1"/>
          <w:sz w:val="20"/>
          <w:szCs w:val="20"/>
        </w:rPr>
        <w:t xml:space="preserve">    </w:t>
      </w:r>
      <w:r w:rsidR="000B3AB4" w:rsidRPr="002D3819">
        <w:rPr>
          <w:rFonts w:cstheme="minorHAnsi"/>
          <w:color w:val="000000" w:themeColor="text1"/>
          <w:sz w:val="20"/>
          <w:szCs w:val="20"/>
        </w:rPr>
        <w:t>(</w:t>
      </w:r>
      <w:r w:rsidR="00D84D73" w:rsidRPr="002D3819">
        <w:rPr>
          <w:rFonts w:cstheme="minorHAnsi"/>
          <w:color w:val="000000" w:themeColor="text1"/>
          <w:sz w:val="20"/>
          <w:szCs w:val="20"/>
        </w:rPr>
        <w:t>Miejscowość i data</w:t>
      </w:r>
      <w:r w:rsidR="000B3AB4" w:rsidRPr="002D3819">
        <w:rPr>
          <w:rFonts w:cstheme="minorHAnsi"/>
          <w:color w:val="000000" w:themeColor="text1"/>
          <w:sz w:val="20"/>
          <w:szCs w:val="20"/>
        </w:rPr>
        <w:t>)</w:t>
      </w:r>
    </w:p>
    <w:p w14:paraId="4AE67A33" w14:textId="02D9C6F7" w:rsidR="00EF3218" w:rsidRPr="002D3819" w:rsidRDefault="00DB5BC4" w:rsidP="00EF3218">
      <w:pPr>
        <w:shd w:val="clear" w:color="auto" w:fill="FFFFFF"/>
        <w:spacing w:after="0" w:line="240" w:lineRule="auto"/>
        <w:textAlignment w:val="baseline"/>
        <w:rPr>
          <w:rFonts w:cstheme="minorHAnsi"/>
          <w:b/>
          <w:sz w:val="20"/>
          <w:szCs w:val="20"/>
        </w:rPr>
      </w:pPr>
      <w:r w:rsidRPr="002D3819">
        <w:rPr>
          <w:rFonts w:cstheme="minorHAnsi"/>
          <w:b/>
          <w:sz w:val="20"/>
          <w:szCs w:val="20"/>
        </w:rPr>
        <w:t>________________________________</w:t>
      </w:r>
    </w:p>
    <w:p w14:paraId="39C30818" w14:textId="5806ECA0" w:rsidR="00EF3218" w:rsidRPr="002D3819" w:rsidRDefault="00DB5BC4" w:rsidP="00EF3218">
      <w:pPr>
        <w:shd w:val="clear" w:color="auto" w:fill="FFFFFF"/>
        <w:spacing w:after="0" w:line="240" w:lineRule="auto"/>
        <w:textAlignment w:val="baseline"/>
        <w:rPr>
          <w:rFonts w:cstheme="minorHAnsi"/>
          <w:b/>
          <w:sz w:val="20"/>
          <w:szCs w:val="20"/>
        </w:rPr>
      </w:pPr>
      <w:r w:rsidRPr="002D3819">
        <w:rPr>
          <w:rFonts w:cstheme="minorHAnsi"/>
          <w:b/>
          <w:sz w:val="20"/>
          <w:szCs w:val="20"/>
        </w:rPr>
        <w:t>________________________________</w:t>
      </w:r>
    </w:p>
    <w:p w14:paraId="1CB0888C" w14:textId="2F334B57" w:rsidR="001B4110" w:rsidRPr="002D3819" w:rsidRDefault="001B4110" w:rsidP="00EF3218">
      <w:pPr>
        <w:shd w:val="clear" w:color="auto" w:fill="FFFFFF"/>
        <w:spacing w:after="0" w:line="240" w:lineRule="auto"/>
        <w:textAlignment w:val="baseline"/>
        <w:rPr>
          <w:rFonts w:cstheme="minorHAnsi"/>
          <w:sz w:val="20"/>
          <w:szCs w:val="20"/>
        </w:rPr>
      </w:pPr>
      <w:r w:rsidRPr="002D3819">
        <w:rPr>
          <w:rFonts w:cstheme="minorHAnsi"/>
          <w:sz w:val="20"/>
          <w:szCs w:val="20"/>
        </w:rPr>
        <w:t>Nazwa i adres</w:t>
      </w:r>
    </w:p>
    <w:p w14:paraId="7B757416" w14:textId="3769919F" w:rsidR="00EF3218" w:rsidRPr="002D3819" w:rsidRDefault="00DB5BC4" w:rsidP="00EF3218">
      <w:pPr>
        <w:shd w:val="clear" w:color="auto" w:fill="FFFFFF"/>
        <w:spacing w:after="0" w:line="240" w:lineRule="auto"/>
        <w:textAlignment w:val="baseline"/>
        <w:rPr>
          <w:rFonts w:cstheme="minorHAnsi"/>
          <w:b/>
          <w:sz w:val="20"/>
          <w:szCs w:val="20"/>
        </w:rPr>
      </w:pPr>
      <w:r w:rsidRPr="002D3819">
        <w:rPr>
          <w:rFonts w:cstheme="minorHAnsi"/>
          <w:b/>
          <w:sz w:val="20"/>
          <w:szCs w:val="20"/>
        </w:rPr>
        <w:t>________________________________</w:t>
      </w:r>
    </w:p>
    <w:p w14:paraId="5D92FFC8" w14:textId="5A48D6E9" w:rsidR="00EF3218" w:rsidRPr="002D3819" w:rsidRDefault="00DB5BC4" w:rsidP="00EF3218">
      <w:pPr>
        <w:shd w:val="clear" w:color="auto" w:fill="FFFFFF"/>
        <w:spacing w:after="0" w:line="240" w:lineRule="auto"/>
        <w:textAlignment w:val="baseline"/>
        <w:rPr>
          <w:rFonts w:cstheme="minorHAnsi"/>
          <w:sz w:val="20"/>
          <w:szCs w:val="20"/>
        </w:rPr>
      </w:pPr>
      <w:r w:rsidRPr="002D3819">
        <w:rPr>
          <w:rFonts w:cstheme="minorHAnsi"/>
          <w:b/>
          <w:sz w:val="20"/>
          <w:szCs w:val="20"/>
        </w:rPr>
        <w:t>________________________________</w:t>
      </w:r>
    </w:p>
    <w:p w14:paraId="5E61066C" w14:textId="6921FE6D" w:rsidR="001B4110" w:rsidRPr="002D3819" w:rsidRDefault="00D84D73" w:rsidP="00C20A3E">
      <w:pPr>
        <w:spacing w:after="120" w:line="240" w:lineRule="atLeast"/>
        <w:rPr>
          <w:rFonts w:cstheme="minorHAnsi"/>
          <w:color w:val="000000" w:themeColor="text1"/>
          <w:sz w:val="20"/>
          <w:szCs w:val="20"/>
        </w:rPr>
      </w:pPr>
      <w:r w:rsidRPr="002D3819">
        <w:rPr>
          <w:rFonts w:cstheme="minorHAnsi"/>
          <w:color w:val="000000" w:themeColor="text1"/>
          <w:sz w:val="20"/>
          <w:szCs w:val="20"/>
        </w:rPr>
        <w:t>telefon,</w:t>
      </w:r>
      <w:r w:rsidR="000C18AA" w:rsidRPr="002D3819">
        <w:rPr>
          <w:rFonts w:cstheme="minorHAnsi"/>
          <w:color w:val="000000" w:themeColor="text1"/>
          <w:sz w:val="20"/>
          <w:szCs w:val="20"/>
        </w:rPr>
        <w:t xml:space="preserve"> </w:t>
      </w:r>
      <w:r w:rsidRPr="002D3819">
        <w:rPr>
          <w:rFonts w:cstheme="minorHAnsi"/>
          <w:color w:val="000000" w:themeColor="text1"/>
          <w:sz w:val="20"/>
          <w:szCs w:val="20"/>
        </w:rPr>
        <w:t xml:space="preserve">e-mail Wykonawcy </w:t>
      </w:r>
    </w:p>
    <w:p w14:paraId="5F90709A" w14:textId="4DA55FB5" w:rsidR="001B4110" w:rsidRPr="002D3819" w:rsidRDefault="001B4110" w:rsidP="00C20A3E">
      <w:pPr>
        <w:spacing w:after="120" w:line="240" w:lineRule="atLeast"/>
        <w:rPr>
          <w:rFonts w:cstheme="minorHAnsi"/>
          <w:color w:val="000000" w:themeColor="text1"/>
          <w:sz w:val="20"/>
          <w:szCs w:val="20"/>
        </w:rPr>
      </w:pPr>
      <w:r w:rsidRPr="002D3819">
        <w:rPr>
          <w:rFonts w:cstheme="minorHAnsi"/>
          <w:color w:val="000000" w:themeColor="text1"/>
          <w:sz w:val="20"/>
          <w:szCs w:val="20"/>
        </w:rPr>
        <w:t>________________________________</w:t>
      </w:r>
      <w:r w:rsidRPr="002D3819">
        <w:rPr>
          <w:rFonts w:cstheme="minorHAnsi"/>
          <w:color w:val="000000" w:themeColor="text1"/>
          <w:sz w:val="20"/>
          <w:szCs w:val="20"/>
        </w:rPr>
        <w:br/>
        <w:t>________________________________</w:t>
      </w:r>
    </w:p>
    <w:p w14:paraId="24B89A6D" w14:textId="738CB1C4" w:rsidR="000B65D4" w:rsidRPr="002D3819" w:rsidRDefault="00D77C63" w:rsidP="004A0B7C">
      <w:pPr>
        <w:spacing w:after="120" w:line="240" w:lineRule="atLeast"/>
        <w:rPr>
          <w:rFonts w:cstheme="minorHAnsi"/>
          <w:b/>
          <w:bCs/>
          <w:sz w:val="20"/>
          <w:szCs w:val="20"/>
        </w:rPr>
      </w:pPr>
      <w:r w:rsidRPr="002D3819">
        <w:rPr>
          <w:rFonts w:cstheme="minorHAnsi"/>
          <w:color w:val="000000" w:themeColor="text1"/>
          <w:sz w:val="20"/>
          <w:szCs w:val="20"/>
        </w:rPr>
        <w:t>NIP Wykonawcy</w:t>
      </w:r>
      <w:r w:rsidR="004A0B7C" w:rsidRPr="002D3819">
        <w:rPr>
          <w:rFonts w:cstheme="minorHAnsi"/>
          <w:color w:val="000000" w:themeColor="text1"/>
          <w:sz w:val="20"/>
          <w:szCs w:val="20"/>
        </w:rPr>
        <w:tab/>
      </w:r>
      <w:r w:rsidR="004A0B7C" w:rsidRPr="002D3819">
        <w:rPr>
          <w:rFonts w:cstheme="minorHAnsi"/>
          <w:color w:val="000000" w:themeColor="text1"/>
          <w:sz w:val="20"/>
          <w:szCs w:val="20"/>
        </w:rPr>
        <w:tab/>
      </w:r>
      <w:r w:rsidR="004A0B7C" w:rsidRPr="002D3819">
        <w:rPr>
          <w:rFonts w:cstheme="minorHAnsi"/>
          <w:color w:val="000000" w:themeColor="text1"/>
          <w:sz w:val="20"/>
          <w:szCs w:val="20"/>
        </w:rPr>
        <w:tab/>
      </w:r>
      <w:r w:rsidR="004A0B7C" w:rsidRPr="002D3819">
        <w:rPr>
          <w:rFonts w:cstheme="minorHAnsi"/>
          <w:color w:val="000000" w:themeColor="text1"/>
          <w:sz w:val="20"/>
          <w:szCs w:val="20"/>
        </w:rPr>
        <w:tab/>
      </w:r>
      <w:r w:rsidR="004A0B7C" w:rsidRPr="002D3819">
        <w:rPr>
          <w:rFonts w:cstheme="minorHAnsi"/>
          <w:color w:val="000000" w:themeColor="text1"/>
          <w:sz w:val="20"/>
          <w:szCs w:val="20"/>
        </w:rPr>
        <w:tab/>
      </w:r>
      <w:r w:rsidR="004A0B7C" w:rsidRPr="002D3819">
        <w:rPr>
          <w:rFonts w:cstheme="minorHAnsi"/>
          <w:color w:val="000000" w:themeColor="text1"/>
          <w:sz w:val="20"/>
          <w:szCs w:val="20"/>
        </w:rPr>
        <w:tab/>
      </w:r>
      <w:r w:rsidR="000B65D4" w:rsidRPr="002D3819">
        <w:rPr>
          <w:rFonts w:cstheme="minorHAnsi"/>
          <w:color w:val="000000" w:themeColor="text1"/>
          <w:sz w:val="20"/>
          <w:szCs w:val="20"/>
        </w:rPr>
        <w:t xml:space="preserve">            </w:t>
      </w:r>
      <w:r w:rsidR="000B65D4" w:rsidRPr="002D3819">
        <w:rPr>
          <w:rFonts w:cstheme="minorHAnsi"/>
          <w:b/>
          <w:bCs/>
          <w:sz w:val="20"/>
          <w:szCs w:val="20"/>
        </w:rPr>
        <w:t xml:space="preserve">LABFARM </w:t>
      </w:r>
    </w:p>
    <w:p w14:paraId="23D141E1" w14:textId="77777777" w:rsidR="000B65D4" w:rsidRPr="002D3819" w:rsidRDefault="000B65D4" w:rsidP="000B65D4">
      <w:pPr>
        <w:spacing w:after="120" w:line="240" w:lineRule="atLeast"/>
        <w:ind w:left="5529"/>
        <w:rPr>
          <w:rFonts w:cstheme="minorHAnsi"/>
          <w:b/>
          <w:bCs/>
          <w:sz w:val="20"/>
          <w:szCs w:val="20"/>
        </w:rPr>
      </w:pPr>
      <w:r w:rsidRPr="002D3819">
        <w:rPr>
          <w:rFonts w:cstheme="minorHAnsi"/>
          <w:b/>
          <w:bCs/>
          <w:sz w:val="20"/>
          <w:szCs w:val="20"/>
        </w:rPr>
        <w:t xml:space="preserve">Spółka z ograniczoną odpowiedzialnością </w:t>
      </w:r>
    </w:p>
    <w:p w14:paraId="7A7333C5" w14:textId="77777777" w:rsidR="000B65D4" w:rsidRPr="002D3819" w:rsidRDefault="000B65D4" w:rsidP="000B65D4">
      <w:pPr>
        <w:spacing w:after="120" w:line="240" w:lineRule="atLeast"/>
        <w:ind w:left="5529"/>
        <w:rPr>
          <w:rFonts w:eastAsia="Calibri" w:cstheme="minorHAnsi"/>
          <w:b/>
          <w:bCs/>
          <w:color w:val="000000"/>
          <w:sz w:val="20"/>
          <w:szCs w:val="20"/>
          <w:lang w:eastAsia="pl-PL"/>
        </w:rPr>
      </w:pPr>
      <w:r w:rsidRPr="002D3819">
        <w:rPr>
          <w:rFonts w:eastAsia="Calibri" w:cstheme="minorHAnsi"/>
          <w:b/>
          <w:bCs/>
          <w:color w:val="000000"/>
          <w:sz w:val="20"/>
          <w:szCs w:val="20"/>
          <w:lang w:eastAsia="pl-PL"/>
        </w:rPr>
        <w:t xml:space="preserve">ul. Tomasza Zana 39a </w:t>
      </w:r>
    </w:p>
    <w:p w14:paraId="5174A1DC" w14:textId="6D996EE3" w:rsidR="000B65D4" w:rsidRDefault="000B65D4" w:rsidP="000B65D4">
      <w:pPr>
        <w:spacing w:after="120" w:line="240" w:lineRule="atLeast"/>
        <w:ind w:left="5529"/>
        <w:rPr>
          <w:rFonts w:eastAsia="Calibri" w:cstheme="minorHAnsi"/>
          <w:b/>
          <w:bCs/>
          <w:color w:val="000000"/>
          <w:sz w:val="20"/>
          <w:szCs w:val="20"/>
          <w:lang w:eastAsia="pl-PL"/>
        </w:rPr>
      </w:pPr>
      <w:r w:rsidRPr="002D3819">
        <w:rPr>
          <w:rFonts w:eastAsia="Calibri" w:cstheme="minorHAnsi"/>
          <w:b/>
          <w:bCs/>
          <w:color w:val="000000"/>
          <w:sz w:val="20"/>
          <w:szCs w:val="20"/>
          <w:lang w:eastAsia="pl-PL"/>
        </w:rPr>
        <w:t>20-634 Lublin</w:t>
      </w:r>
    </w:p>
    <w:p w14:paraId="4F98F0FB" w14:textId="77777777" w:rsidR="00DB5BC4" w:rsidRPr="002D3819" w:rsidRDefault="00DB5BC4" w:rsidP="004B05DB">
      <w:pPr>
        <w:spacing w:after="120" w:line="240" w:lineRule="auto"/>
        <w:rPr>
          <w:rFonts w:cstheme="minorHAnsi"/>
          <w:sz w:val="20"/>
          <w:szCs w:val="20"/>
        </w:rPr>
      </w:pPr>
    </w:p>
    <w:p w14:paraId="28664A3C" w14:textId="77777777" w:rsidR="0065404B" w:rsidRPr="002D3819" w:rsidRDefault="0065404B" w:rsidP="00C82FFC">
      <w:pPr>
        <w:spacing w:after="120" w:line="240" w:lineRule="auto"/>
        <w:ind w:left="4253"/>
        <w:jc w:val="right"/>
        <w:rPr>
          <w:rFonts w:cstheme="minorHAnsi"/>
          <w:sz w:val="20"/>
          <w:szCs w:val="20"/>
        </w:rPr>
      </w:pPr>
    </w:p>
    <w:p w14:paraId="60EECE76" w14:textId="6867F657" w:rsidR="00D84D73" w:rsidRPr="002D3819" w:rsidRDefault="00F60865" w:rsidP="00EA44CD">
      <w:pPr>
        <w:spacing w:after="0" w:line="240" w:lineRule="auto"/>
        <w:jc w:val="both"/>
        <w:rPr>
          <w:rFonts w:cstheme="minorHAnsi"/>
          <w:color w:val="000000" w:themeColor="text1"/>
          <w:sz w:val="20"/>
          <w:szCs w:val="20"/>
        </w:rPr>
      </w:pPr>
      <w:r w:rsidRPr="002D3819">
        <w:rPr>
          <w:rFonts w:cstheme="minorHAnsi"/>
          <w:color w:val="000000" w:themeColor="text1"/>
          <w:sz w:val="20"/>
          <w:szCs w:val="20"/>
        </w:rPr>
        <w:t>W nawiązaniu do Z</w:t>
      </w:r>
      <w:r w:rsidR="00D84D73" w:rsidRPr="002D3819">
        <w:rPr>
          <w:rFonts w:cstheme="minorHAnsi"/>
          <w:color w:val="000000" w:themeColor="text1"/>
          <w:sz w:val="20"/>
          <w:szCs w:val="20"/>
        </w:rPr>
        <w:t xml:space="preserve">apytania ofertowego </w:t>
      </w:r>
      <w:r w:rsidR="00F076E7" w:rsidRPr="002D3819">
        <w:rPr>
          <w:rFonts w:cstheme="minorHAnsi"/>
          <w:b/>
          <w:color w:val="000000" w:themeColor="text1"/>
          <w:sz w:val="20"/>
          <w:szCs w:val="20"/>
        </w:rPr>
        <w:t xml:space="preserve">na </w:t>
      </w:r>
      <w:r w:rsidR="00DE2665" w:rsidRPr="00CE05D8">
        <w:rPr>
          <w:b/>
          <w:bCs/>
          <w:color w:val="000000" w:themeColor="text1"/>
          <w:sz w:val="20"/>
          <w:szCs w:val="20"/>
        </w:rPr>
        <w:t xml:space="preserve">dostawę </w:t>
      </w:r>
      <w:bookmarkStart w:id="0" w:name="_Hlk203641000"/>
      <w:r w:rsidR="00DE2665">
        <w:rPr>
          <w:b/>
          <w:bCs/>
          <w:color w:val="000000" w:themeColor="text1"/>
          <w:sz w:val="20"/>
          <w:szCs w:val="20"/>
        </w:rPr>
        <w:t>materiałów i środków eksploatacyjnych Materiały BHP</w:t>
      </w:r>
      <w:bookmarkEnd w:id="0"/>
      <w:r w:rsidR="00DE2665" w:rsidRPr="00CE05D8">
        <w:rPr>
          <w:b/>
          <w:bCs/>
          <w:color w:val="000000" w:themeColor="text1"/>
          <w:sz w:val="20"/>
          <w:szCs w:val="20"/>
        </w:rPr>
        <w:t xml:space="preserve"> </w:t>
      </w:r>
      <w:r w:rsidR="00EA44CD" w:rsidRPr="002D3819">
        <w:rPr>
          <w:rFonts w:cstheme="minorHAnsi"/>
          <w:sz w:val="20"/>
          <w:szCs w:val="20"/>
        </w:rPr>
        <w:t xml:space="preserve">na potrzeby firmy LABFARM Spółka z ograniczoną odpowiedzialnością </w:t>
      </w:r>
      <w:r w:rsidR="00EA44CD" w:rsidRPr="002D3819">
        <w:rPr>
          <w:rFonts w:cstheme="minorHAnsi"/>
          <w:sz w:val="20"/>
          <w:szCs w:val="20"/>
          <w:lang w:bidi="hi-IN"/>
        </w:rPr>
        <w:t>do realizacji projektu pt.</w:t>
      </w:r>
      <w:r w:rsidR="00EA44CD" w:rsidRPr="002D3819">
        <w:rPr>
          <w:rFonts w:eastAsia="Calibri" w:cstheme="minorHAnsi"/>
          <w:i/>
          <w:iCs/>
          <w:color w:val="000000" w:themeColor="text1"/>
          <w:sz w:val="20"/>
          <w:szCs w:val="20"/>
          <w:lang w:eastAsia="pl-PL"/>
        </w:rPr>
        <w:t xml:space="preserve"> „Opracowanie nowego produktu – mięsa komórkowego wraz z innowacyjną technologią wytwarzania.</w:t>
      </w:r>
      <w:r w:rsidR="00EA44CD" w:rsidRPr="002D3819">
        <w:rPr>
          <w:rFonts w:cstheme="minorHAnsi"/>
          <w:sz w:val="20"/>
          <w:szCs w:val="20"/>
          <w:lang w:bidi="hi-IN"/>
        </w:rPr>
        <w:t>” realizowanego w ramach I Priorytet Programu</w:t>
      </w:r>
      <w:r w:rsidR="00EA44CD" w:rsidRPr="002D3819">
        <w:rPr>
          <w:rStyle w:val="ui-provider"/>
          <w:rFonts w:cstheme="minorHAnsi"/>
          <w:bCs/>
          <w:sz w:val="20"/>
          <w:szCs w:val="20"/>
        </w:rPr>
        <w:t xml:space="preserve"> Wsparcie dla przedsiębiorców, Działanie Ścieżka SMART, </w:t>
      </w:r>
      <w:r w:rsidR="00EA44CD" w:rsidRPr="002D3819">
        <w:rPr>
          <w:rFonts w:cstheme="minorHAnsi"/>
          <w:bCs/>
          <w:color w:val="000000" w:themeColor="text1"/>
          <w:sz w:val="20"/>
          <w:szCs w:val="20"/>
        </w:rPr>
        <w:t>Fundusze Europejskie dla Nowoczesnej Gospodarki 2021–2027 (FENG</w:t>
      </w:r>
      <w:r w:rsidR="009A769B" w:rsidRPr="002D3819">
        <w:rPr>
          <w:rFonts w:cstheme="minorHAnsi"/>
          <w:bCs/>
          <w:color w:val="000000" w:themeColor="text1"/>
        </w:rPr>
        <w:t>)</w:t>
      </w:r>
      <w:r w:rsidR="004D7CA8" w:rsidRPr="002D3819">
        <w:rPr>
          <w:rFonts w:cstheme="minorHAnsi"/>
          <w:bCs/>
          <w:color w:val="000000" w:themeColor="text1"/>
        </w:rPr>
        <w:t xml:space="preserve"> </w:t>
      </w:r>
      <w:r w:rsidR="00D84D73" w:rsidRPr="002D3819">
        <w:rPr>
          <w:rFonts w:cstheme="minorHAnsi"/>
          <w:color w:val="000000" w:themeColor="text1"/>
          <w:sz w:val="20"/>
          <w:szCs w:val="20"/>
        </w:rPr>
        <w:t>oferujemy realizację przedmiotu zamówienia zgodnie z zapytaniem ofertowym za cenę:</w:t>
      </w:r>
    </w:p>
    <w:p w14:paraId="372F9D8F" w14:textId="77777777" w:rsidR="0065404B" w:rsidRPr="002D3819" w:rsidRDefault="0065404B" w:rsidP="00EA44CD">
      <w:pPr>
        <w:spacing w:after="0" w:line="240" w:lineRule="auto"/>
        <w:jc w:val="both"/>
        <w:rPr>
          <w:rFonts w:cstheme="minorHAnsi"/>
          <w:color w:val="000000" w:themeColor="text1"/>
          <w:sz w:val="20"/>
          <w:szCs w:val="20"/>
        </w:rPr>
      </w:pPr>
    </w:p>
    <w:p w14:paraId="106BEE34" w14:textId="77777777" w:rsidR="00EA44CD" w:rsidRDefault="00EA44CD" w:rsidP="00EA44CD">
      <w:pPr>
        <w:spacing w:after="0" w:line="240" w:lineRule="auto"/>
        <w:jc w:val="both"/>
        <w:rPr>
          <w:rFonts w:cstheme="minorHAnsi"/>
          <w:color w:val="000000" w:themeColor="text1"/>
          <w:sz w:val="20"/>
          <w:szCs w:val="20"/>
        </w:rPr>
      </w:pPr>
    </w:p>
    <w:tbl>
      <w:tblPr>
        <w:tblW w:w="115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0"/>
        <w:gridCol w:w="1392"/>
        <w:gridCol w:w="3827"/>
        <w:gridCol w:w="567"/>
        <w:gridCol w:w="850"/>
        <w:gridCol w:w="851"/>
        <w:gridCol w:w="2032"/>
        <w:gridCol w:w="1317"/>
      </w:tblGrid>
      <w:tr w:rsidR="00BD348B" w:rsidRPr="002D3819" w14:paraId="35664574" w14:textId="2A55903A" w:rsidTr="00164AC6">
        <w:trPr>
          <w:jc w:val="center"/>
        </w:trPr>
        <w:tc>
          <w:tcPr>
            <w:tcW w:w="730" w:type="dxa"/>
            <w:tcBorders>
              <w:top w:val="single" w:sz="4" w:space="0" w:color="000000"/>
              <w:left w:val="single" w:sz="4" w:space="0" w:color="000000"/>
              <w:bottom w:val="single" w:sz="4" w:space="0" w:color="000000"/>
              <w:right w:val="single" w:sz="4" w:space="0" w:color="000000"/>
            </w:tcBorders>
          </w:tcPr>
          <w:p w14:paraId="6B836228" w14:textId="77777777" w:rsidR="00C965AE" w:rsidRPr="002D3819" w:rsidRDefault="00C965AE" w:rsidP="004B05DB">
            <w:pPr>
              <w:ind w:firstLine="12"/>
              <w:jc w:val="center"/>
              <w:rPr>
                <w:rFonts w:cstheme="minorHAnsi"/>
                <w:b/>
                <w:bCs/>
                <w:color w:val="000000"/>
              </w:rPr>
            </w:pPr>
          </w:p>
          <w:p w14:paraId="2A598C26" w14:textId="77777777" w:rsidR="00C965AE" w:rsidRPr="002D3819" w:rsidRDefault="00C965AE" w:rsidP="00AC4145">
            <w:pPr>
              <w:ind w:left="-24" w:firstLine="36"/>
              <w:jc w:val="center"/>
              <w:rPr>
                <w:rFonts w:cstheme="minorHAnsi"/>
                <w:b/>
                <w:bCs/>
                <w:color w:val="000000"/>
              </w:rPr>
            </w:pPr>
            <w:r w:rsidRPr="00E05050">
              <w:rPr>
                <w:rFonts w:cstheme="minorHAnsi"/>
                <w:b/>
                <w:bCs/>
                <w:color w:val="000000"/>
                <w:sz w:val="18"/>
                <w:szCs w:val="18"/>
              </w:rPr>
              <w:t>Lp</w:t>
            </w:r>
            <w:r w:rsidRPr="002D3819">
              <w:rPr>
                <w:rFonts w:cstheme="minorHAnsi"/>
                <w:b/>
                <w:bCs/>
                <w:color w:val="000000"/>
              </w:rPr>
              <w:t>.</w:t>
            </w:r>
          </w:p>
        </w:tc>
        <w:tc>
          <w:tcPr>
            <w:tcW w:w="1392" w:type="dxa"/>
            <w:tcBorders>
              <w:top w:val="single" w:sz="4" w:space="0" w:color="000000"/>
              <w:left w:val="single" w:sz="4" w:space="0" w:color="000000"/>
              <w:bottom w:val="single" w:sz="4" w:space="0" w:color="000000"/>
              <w:right w:val="single" w:sz="4" w:space="0" w:color="000000"/>
            </w:tcBorders>
            <w:vAlign w:val="center"/>
          </w:tcPr>
          <w:p w14:paraId="48624BC5" w14:textId="77777777" w:rsidR="00C965AE" w:rsidRPr="00E05050" w:rsidRDefault="00C965AE" w:rsidP="00E05050">
            <w:pPr>
              <w:jc w:val="center"/>
              <w:rPr>
                <w:rFonts w:cstheme="minorHAnsi"/>
                <w:b/>
                <w:bCs/>
                <w:color w:val="000000"/>
                <w:sz w:val="18"/>
                <w:szCs w:val="18"/>
              </w:rPr>
            </w:pPr>
            <w:r w:rsidRPr="00E05050">
              <w:rPr>
                <w:rFonts w:cstheme="minorHAnsi"/>
                <w:b/>
                <w:bCs/>
                <w:color w:val="000000"/>
                <w:sz w:val="18"/>
                <w:szCs w:val="18"/>
              </w:rPr>
              <w:t>Przedmiot zamówienia</w:t>
            </w:r>
          </w:p>
        </w:tc>
        <w:tc>
          <w:tcPr>
            <w:tcW w:w="3827"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EC1A661" w14:textId="7CA7FB29" w:rsidR="00C965AE" w:rsidRPr="00E05050" w:rsidRDefault="00C965AE" w:rsidP="00E05050">
            <w:pPr>
              <w:jc w:val="center"/>
              <w:rPr>
                <w:rFonts w:cstheme="minorHAnsi"/>
                <w:b/>
                <w:bCs/>
                <w:color w:val="000000"/>
                <w:sz w:val="18"/>
                <w:szCs w:val="18"/>
              </w:rPr>
            </w:pPr>
            <w:r w:rsidRPr="00E05050">
              <w:rPr>
                <w:rFonts w:ascii="Aptos Narrow" w:hAnsi="Aptos Narrow" w:cs="Calibri"/>
                <w:b/>
                <w:bCs/>
                <w:sz w:val="18"/>
                <w:szCs w:val="18"/>
              </w:rPr>
              <w:t>Opis / charakterystyka przedmiotu zamówienia</w:t>
            </w:r>
          </w:p>
        </w:tc>
        <w:tc>
          <w:tcPr>
            <w:tcW w:w="567" w:type="dxa"/>
            <w:tcBorders>
              <w:top w:val="single" w:sz="4" w:space="0" w:color="000000"/>
              <w:left w:val="single" w:sz="4" w:space="0" w:color="auto"/>
              <w:bottom w:val="single" w:sz="4" w:space="0" w:color="000000"/>
              <w:right w:val="single" w:sz="4" w:space="0" w:color="auto"/>
            </w:tcBorders>
          </w:tcPr>
          <w:p w14:paraId="1B186FA7" w14:textId="1D353F14" w:rsidR="00C965AE" w:rsidRPr="00E05050" w:rsidRDefault="00C965AE" w:rsidP="00E05050">
            <w:pPr>
              <w:jc w:val="center"/>
              <w:rPr>
                <w:rFonts w:cstheme="minorHAnsi"/>
                <w:b/>
                <w:bCs/>
                <w:color w:val="000000"/>
                <w:sz w:val="18"/>
                <w:szCs w:val="18"/>
              </w:rPr>
            </w:pPr>
            <w:r w:rsidRPr="00E05050">
              <w:rPr>
                <w:rFonts w:cstheme="minorHAnsi"/>
                <w:b/>
                <w:bCs/>
                <w:color w:val="000000"/>
                <w:sz w:val="18"/>
                <w:szCs w:val="18"/>
              </w:rPr>
              <w:t>Jednostka miary</w:t>
            </w:r>
          </w:p>
        </w:tc>
        <w:tc>
          <w:tcPr>
            <w:tcW w:w="850" w:type="dxa"/>
            <w:tcBorders>
              <w:top w:val="single" w:sz="4" w:space="0" w:color="000000"/>
              <w:left w:val="single" w:sz="4" w:space="0" w:color="auto"/>
              <w:bottom w:val="single" w:sz="4" w:space="0" w:color="auto"/>
              <w:right w:val="single" w:sz="4" w:space="0" w:color="auto"/>
            </w:tcBorders>
            <w:vAlign w:val="center"/>
          </w:tcPr>
          <w:p w14:paraId="7E01A6B8" w14:textId="6F5E98CA" w:rsidR="00C965AE" w:rsidRPr="00E05050" w:rsidRDefault="00C965AE" w:rsidP="00E05050">
            <w:pPr>
              <w:jc w:val="center"/>
              <w:rPr>
                <w:rFonts w:cstheme="minorHAnsi"/>
                <w:b/>
                <w:bCs/>
                <w:color w:val="000000"/>
                <w:sz w:val="18"/>
                <w:szCs w:val="18"/>
              </w:rPr>
            </w:pPr>
          </w:p>
          <w:p w14:paraId="2065DF1A" w14:textId="77777777" w:rsidR="00C965AE" w:rsidRPr="00E05050" w:rsidRDefault="00C965AE" w:rsidP="00E05050">
            <w:pPr>
              <w:jc w:val="center"/>
              <w:rPr>
                <w:rFonts w:cstheme="minorHAnsi"/>
                <w:b/>
                <w:bCs/>
                <w:color w:val="000000"/>
                <w:sz w:val="18"/>
                <w:szCs w:val="18"/>
              </w:rPr>
            </w:pPr>
            <w:r w:rsidRPr="00E05050">
              <w:rPr>
                <w:rFonts w:cstheme="minorHAnsi"/>
                <w:b/>
                <w:bCs/>
                <w:color w:val="000000"/>
                <w:sz w:val="18"/>
                <w:szCs w:val="18"/>
              </w:rPr>
              <w:t>Ilość</w:t>
            </w:r>
          </w:p>
        </w:tc>
        <w:tc>
          <w:tcPr>
            <w:tcW w:w="851" w:type="dxa"/>
            <w:tcBorders>
              <w:top w:val="single" w:sz="4" w:space="0" w:color="000000"/>
              <w:left w:val="single" w:sz="4" w:space="0" w:color="auto"/>
              <w:bottom w:val="single" w:sz="4" w:space="0" w:color="auto"/>
              <w:right w:val="single" w:sz="4" w:space="0" w:color="000000"/>
            </w:tcBorders>
            <w:vAlign w:val="center"/>
          </w:tcPr>
          <w:p w14:paraId="7F2C9E77" w14:textId="77777777" w:rsidR="00C965AE" w:rsidRPr="00E05050" w:rsidRDefault="00C965AE" w:rsidP="00E05050">
            <w:pPr>
              <w:jc w:val="center"/>
              <w:rPr>
                <w:rFonts w:cstheme="minorHAnsi"/>
                <w:b/>
                <w:bCs/>
                <w:color w:val="000000"/>
                <w:sz w:val="18"/>
                <w:szCs w:val="18"/>
              </w:rPr>
            </w:pPr>
            <w:r w:rsidRPr="00E05050">
              <w:rPr>
                <w:rFonts w:cstheme="minorHAnsi"/>
                <w:b/>
                <w:bCs/>
                <w:color w:val="000000"/>
                <w:sz w:val="18"/>
                <w:szCs w:val="18"/>
              </w:rPr>
              <w:t>Cena jednostkowa netto wraz z walutą</w:t>
            </w:r>
          </w:p>
        </w:tc>
        <w:tc>
          <w:tcPr>
            <w:tcW w:w="2032" w:type="dxa"/>
            <w:tcBorders>
              <w:top w:val="single" w:sz="4" w:space="0" w:color="000000"/>
              <w:left w:val="single" w:sz="4" w:space="0" w:color="auto"/>
              <w:bottom w:val="single" w:sz="4" w:space="0" w:color="auto"/>
            </w:tcBorders>
            <w:vAlign w:val="center"/>
          </w:tcPr>
          <w:p w14:paraId="6DC83A02" w14:textId="77777777" w:rsidR="00C965AE" w:rsidRPr="00E05050" w:rsidRDefault="00C965AE" w:rsidP="00E05050">
            <w:pPr>
              <w:jc w:val="center"/>
              <w:rPr>
                <w:rFonts w:cstheme="minorHAnsi"/>
                <w:b/>
                <w:bCs/>
                <w:color w:val="000000"/>
                <w:sz w:val="18"/>
                <w:szCs w:val="18"/>
              </w:rPr>
            </w:pPr>
            <w:r w:rsidRPr="00E05050">
              <w:rPr>
                <w:rFonts w:cstheme="minorHAnsi"/>
                <w:b/>
                <w:bCs/>
                <w:color w:val="000000"/>
                <w:sz w:val="18"/>
                <w:szCs w:val="18"/>
              </w:rPr>
              <w:t>Wartość razem netto wraz z walutą</w:t>
            </w:r>
          </w:p>
        </w:tc>
        <w:tc>
          <w:tcPr>
            <w:tcW w:w="1317" w:type="dxa"/>
            <w:tcBorders>
              <w:top w:val="single" w:sz="4" w:space="0" w:color="000000"/>
              <w:left w:val="single" w:sz="4" w:space="0" w:color="auto"/>
              <w:bottom w:val="single" w:sz="4" w:space="0" w:color="auto"/>
            </w:tcBorders>
          </w:tcPr>
          <w:p w14:paraId="2F8AC388" w14:textId="54BF8F7F" w:rsidR="00C965AE" w:rsidRPr="00E05050" w:rsidRDefault="00C965AE" w:rsidP="00E05050">
            <w:pPr>
              <w:jc w:val="center"/>
              <w:rPr>
                <w:rFonts w:cstheme="minorHAnsi"/>
                <w:b/>
                <w:bCs/>
                <w:color w:val="000000"/>
                <w:sz w:val="18"/>
                <w:szCs w:val="18"/>
              </w:rPr>
            </w:pPr>
            <w:r w:rsidRPr="00E05050">
              <w:rPr>
                <w:rFonts w:cstheme="minorHAnsi"/>
                <w:b/>
                <w:bCs/>
                <w:color w:val="000000"/>
                <w:sz w:val="18"/>
                <w:szCs w:val="18"/>
              </w:rPr>
              <w:t>UWAGI</w:t>
            </w:r>
          </w:p>
        </w:tc>
      </w:tr>
      <w:tr w:rsidR="00BA41D0" w:rsidRPr="002D3819" w14:paraId="028BBDD5" w14:textId="77777777" w:rsidTr="00DE2665">
        <w:trPr>
          <w:trHeight w:val="350"/>
          <w:jc w:val="center"/>
        </w:trPr>
        <w:tc>
          <w:tcPr>
            <w:tcW w:w="11566" w:type="dxa"/>
            <w:gridSpan w:val="8"/>
            <w:tcBorders>
              <w:top w:val="single" w:sz="4" w:space="0" w:color="000000"/>
              <w:left w:val="single" w:sz="4" w:space="0" w:color="000000"/>
              <w:bottom w:val="single" w:sz="4" w:space="0" w:color="000000"/>
            </w:tcBorders>
          </w:tcPr>
          <w:p w14:paraId="1EB78C3D" w14:textId="2DF1468D" w:rsidR="00BA41D0" w:rsidRPr="00BA41D0" w:rsidRDefault="00BA41D0" w:rsidP="00BA41D0">
            <w:pPr>
              <w:rPr>
                <w:rFonts w:cstheme="minorHAnsi"/>
                <w:b/>
                <w:bCs/>
                <w:color w:val="000000"/>
                <w:sz w:val="32"/>
                <w:szCs w:val="32"/>
              </w:rPr>
            </w:pPr>
            <w:r w:rsidRPr="00BA41D0">
              <w:rPr>
                <w:rFonts w:cstheme="minorHAnsi"/>
                <w:b/>
                <w:bCs/>
                <w:color w:val="000000"/>
                <w:sz w:val="32"/>
                <w:szCs w:val="32"/>
              </w:rPr>
              <w:t>Część 1</w:t>
            </w:r>
          </w:p>
        </w:tc>
      </w:tr>
      <w:tr w:rsidR="00164AC6" w:rsidRPr="002D3819" w14:paraId="10CDAEE3" w14:textId="6AE8210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490"/>
          <w:jc w:val="center"/>
        </w:trPr>
        <w:tc>
          <w:tcPr>
            <w:tcW w:w="730" w:type="dxa"/>
            <w:tcBorders>
              <w:top w:val="single" w:sz="4" w:space="0" w:color="auto"/>
              <w:left w:val="single" w:sz="4" w:space="0" w:color="auto"/>
              <w:bottom w:val="single" w:sz="4" w:space="0" w:color="auto"/>
              <w:right w:val="single" w:sz="4" w:space="0" w:color="auto"/>
            </w:tcBorders>
            <w:noWrap/>
            <w:vAlign w:val="center"/>
          </w:tcPr>
          <w:p w14:paraId="5A70BBE1" w14:textId="727E92DE"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31E47F3B" w14:textId="3AED39BC" w:rsidR="00164AC6" w:rsidRPr="00F9446F" w:rsidRDefault="00164AC6" w:rsidP="00164AC6">
            <w:pPr>
              <w:spacing w:line="240" w:lineRule="auto"/>
              <w:rPr>
                <w:rFonts w:cstheme="minorHAnsi"/>
                <w:sz w:val="20"/>
                <w:szCs w:val="20"/>
              </w:rPr>
            </w:pPr>
            <w:r>
              <w:t>Stojak stołowy na worki – mały – wys. 25 cm</w:t>
            </w:r>
          </w:p>
        </w:tc>
        <w:tc>
          <w:tcPr>
            <w:tcW w:w="3827" w:type="dxa"/>
            <w:tcBorders>
              <w:top w:val="single" w:sz="4" w:space="0" w:color="auto"/>
              <w:left w:val="nil"/>
              <w:bottom w:val="single" w:sz="4" w:space="0" w:color="auto"/>
              <w:right w:val="single" w:sz="4" w:space="0" w:color="auto"/>
            </w:tcBorders>
            <w:vAlign w:val="center"/>
          </w:tcPr>
          <w:p w14:paraId="773238C7" w14:textId="6A58417C" w:rsidR="00164AC6" w:rsidRPr="00164AC6" w:rsidRDefault="00164AC6" w:rsidP="00164AC6">
            <w:pPr>
              <w:spacing w:line="240" w:lineRule="auto"/>
              <w:rPr>
                <w:rFonts w:ascii="Aptos Narrow" w:hAnsi="Aptos Narrow"/>
                <w:sz w:val="20"/>
                <w:szCs w:val="20"/>
              </w:rPr>
            </w:pPr>
            <w:r w:rsidRPr="00164AC6">
              <w:rPr>
                <w:rFonts w:ascii="Aptos Narrow" w:hAnsi="Aptos Narrow"/>
                <w:sz w:val="20"/>
                <w:szCs w:val="20"/>
              </w:rPr>
              <w:t xml:space="preserve">Przedmiotem zamówienia jest dostawa wyrobu przeznaczonego do zastosowań laboratoryjnych, porządkowych lub związanych z bezpieczeństwem pracy, tj. stojak stołowy na worki – mały – wys. 25 cm. Stojaki stołowe na worki do utylizacji odpadów cechuje stabilna konstrukcja oparta na trzech nóżkach z gumowymi podkładkami. Ich wysokość to 25 cm. Produkt musi być fabrycznie nowy, pełnowartościowy oraz </w:t>
            </w:r>
            <w:r w:rsidRPr="00164AC6">
              <w:rPr>
                <w:rFonts w:ascii="Aptos Narrow" w:hAnsi="Aptos Narrow"/>
                <w:sz w:val="20"/>
                <w:szCs w:val="20"/>
              </w:rPr>
              <w:lastRenderedPageBreak/>
              <w:t>odpowiedni do zastosowań zgodnych z jego przeznaczeniem.</w:t>
            </w:r>
          </w:p>
        </w:tc>
        <w:tc>
          <w:tcPr>
            <w:tcW w:w="567" w:type="dxa"/>
            <w:tcBorders>
              <w:top w:val="single" w:sz="4" w:space="0" w:color="auto"/>
              <w:left w:val="nil"/>
              <w:bottom w:val="single" w:sz="4" w:space="0" w:color="auto"/>
              <w:right w:val="single" w:sz="4" w:space="0" w:color="auto"/>
            </w:tcBorders>
          </w:tcPr>
          <w:p w14:paraId="0D1F064A" w14:textId="31FD1991" w:rsidR="00164AC6" w:rsidRPr="00DE2665" w:rsidRDefault="00164AC6" w:rsidP="00164AC6">
            <w:pPr>
              <w:jc w:val="center"/>
              <w:rPr>
                <w:rFonts w:cstheme="minorHAnsi"/>
                <w:sz w:val="20"/>
                <w:szCs w:val="20"/>
              </w:rPr>
            </w:pPr>
            <w:r w:rsidRPr="00AC0ED7">
              <w:lastRenderedPageBreak/>
              <w:t>szt.</w:t>
            </w:r>
          </w:p>
        </w:tc>
        <w:tc>
          <w:tcPr>
            <w:tcW w:w="850" w:type="dxa"/>
            <w:tcBorders>
              <w:top w:val="single" w:sz="4" w:space="0" w:color="auto"/>
              <w:left w:val="nil"/>
              <w:bottom w:val="single" w:sz="4" w:space="0" w:color="auto"/>
              <w:right w:val="single" w:sz="4" w:space="0" w:color="auto"/>
            </w:tcBorders>
            <w:noWrap/>
          </w:tcPr>
          <w:p w14:paraId="25F1C1C4" w14:textId="57078A77" w:rsidR="00164AC6" w:rsidRPr="00DE2665" w:rsidRDefault="00164AC6" w:rsidP="00164AC6">
            <w:pPr>
              <w:jc w:val="center"/>
              <w:rPr>
                <w:rFonts w:cstheme="minorHAnsi"/>
                <w:sz w:val="20"/>
                <w:szCs w:val="20"/>
              </w:rPr>
            </w:pPr>
            <w:r w:rsidRPr="00AC0ED7">
              <w:t>3</w:t>
            </w:r>
          </w:p>
        </w:tc>
        <w:tc>
          <w:tcPr>
            <w:tcW w:w="851" w:type="dxa"/>
            <w:tcBorders>
              <w:top w:val="single" w:sz="4" w:space="0" w:color="auto"/>
              <w:left w:val="nil"/>
              <w:bottom w:val="single" w:sz="4" w:space="0" w:color="auto"/>
              <w:right w:val="single" w:sz="4" w:space="0" w:color="auto"/>
            </w:tcBorders>
            <w:vAlign w:val="center"/>
          </w:tcPr>
          <w:p w14:paraId="46A3530C" w14:textId="77777777" w:rsidR="00164AC6" w:rsidRPr="00E05050" w:rsidRDefault="00164AC6" w:rsidP="00164AC6">
            <w:pPr>
              <w:rPr>
                <w:rFonts w:cstheme="minorHAnsi"/>
                <w:sz w:val="16"/>
                <w:szCs w:val="16"/>
              </w:rPr>
            </w:pPr>
          </w:p>
        </w:tc>
        <w:tc>
          <w:tcPr>
            <w:tcW w:w="2032" w:type="dxa"/>
            <w:tcBorders>
              <w:top w:val="single" w:sz="4" w:space="0" w:color="auto"/>
              <w:left w:val="nil"/>
              <w:bottom w:val="single" w:sz="4" w:space="0" w:color="auto"/>
              <w:right w:val="single" w:sz="4" w:space="0" w:color="auto"/>
            </w:tcBorders>
            <w:vAlign w:val="center"/>
          </w:tcPr>
          <w:p w14:paraId="02B5BAD8" w14:textId="77777777" w:rsidR="00164AC6" w:rsidRPr="00E05050" w:rsidRDefault="00164AC6" w:rsidP="00164AC6">
            <w:pPr>
              <w:rPr>
                <w:rFonts w:cstheme="minorHAnsi"/>
                <w:sz w:val="16"/>
                <w:szCs w:val="16"/>
              </w:rPr>
            </w:pPr>
          </w:p>
        </w:tc>
        <w:tc>
          <w:tcPr>
            <w:tcW w:w="1317" w:type="dxa"/>
            <w:tcBorders>
              <w:top w:val="single" w:sz="4" w:space="0" w:color="auto"/>
              <w:left w:val="nil"/>
              <w:bottom w:val="single" w:sz="4" w:space="0" w:color="auto"/>
              <w:right w:val="single" w:sz="4" w:space="0" w:color="auto"/>
            </w:tcBorders>
          </w:tcPr>
          <w:p w14:paraId="6647FAAF" w14:textId="77777777" w:rsidR="00164AC6" w:rsidRPr="00E05050" w:rsidRDefault="00164AC6" w:rsidP="00164AC6">
            <w:pPr>
              <w:rPr>
                <w:rFonts w:cstheme="minorHAnsi"/>
                <w:sz w:val="16"/>
                <w:szCs w:val="16"/>
              </w:rPr>
            </w:pPr>
          </w:p>
        </w:tc>
      </w:tr>
      <w:tr w:rsidR="00164AC6" w:rsidRPr="002D3819" w14:paraId="449C0391"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765"/>
          <w:jc w:val="center"/>
        </w:trPr>
        <w:tc>
          <w:tcPr>
            <w:tcW w:w="730" w:type="dxa"/>
            <w:tcBorders>
              <w:top w:val="single" w:sz="4" w:space="0" w:color="auto"/>
              <w:left w:val="single" w:sz="4" w:space="0" w:color="auto"/>
              <w:bottom w:val="single" w:sz="4" w:space="0" w:color="auto"/>
              <w:right w:val="single" w:sz="4" w:space="0" w:color="auto"/>
            </w:tcBorders>
            <w:noWrap/>
            <w:vAlign w:val="center"/>
          </w:tcPr>
          <w:p w14:paraId="3B4129E3"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4DF0B2F8" w14:textId="39CCB36B" w:rsidR="00164AC6" w:rsidRPr="00F9446F" w:rsidRDefault="00164AC6" w:rsidP="00164AC6">
            <w:pPr>
              <w:spacing w:line="240" w:lineRule="auto"/>
              <w:rPr>
                <w:rFonts w:ascii="Aptos Narrow" w:hAnsi="Aptos Narrow" w:cs="Calibri"/>
                <w:sz w:val="20"/>
                <w:szCs w:val="20"/>
              </w:rPr>
            </w:pPr>
            <w:r>
              <w:t>Stojak stołowy na worki – duży – wys. 35 cm</w:t>
            </w:r>
          </w:p>
        </w:tc>
        <w:tc>
          <w:tcPr>
            <w:tcW w:w="3827" w:type="dxa"/>
            <w:tcBorders>
              <w:top w:val="single" w:sz="4" w:space="0" w:color="auto"/>
              <w:left w:val="single" w:sz="4" w:space="0" w:color="auto"/>
              <w:bottom w:val="single" w:sz="4" w:space="0" w:color="auto"/>
              <w:right w:val="single" w:sz="4" w:space="0" w:color="auto"/>
            </w:tcBorders>
            <w:vAlign w:val="center"/>
          </w:tcPr>
          <w:p w14:paraId="260EB534" w14:textId="7B85ED87" w:rsidR="00164AC6" w:rsidRPr="00F9446F" w:rsidRDefault="00164AC6" w:rsidP="00164AC6">
            <w:pPr>
              <w:spacing w:line="240" w:lineRule="auto"/>
              <w:rPr>
                <w:rFonts w:ascii="Aptos Narrow" w:hAnsi="Aptos Narrow" w:cs="Calibri"/>
                <w:sz w:val="20"/>
                <w:szCs w:val="20"/>
              </w:rPr>
            </w:pPr>
            <w:r w:rsidRPr="00F9446F">
              <w:rPr>
                <w:rFonts w:ascii="Aptos Narrow" w:hAnsi="Aptos Narrow"/>
                <w:color w:val="000000"/>
                <w:sz w:val="20"/>
                <w:szCs w:val="20"/>
              </w:rPr>
              <w:t>Praktyczny stojak stołowy przeznaczony na większe worki na odpady. Wykonany z drutu stalowego. Powlekany żywicą epoksydową odporną na uderzenia. Wysoka wytrzymałość chemiczna.</w:t>
            </w:r>
          </w:p>
        </w:tc>
        <w:tc>
          <w:tcPr>
            <w:tcW w:w="567" w:type="dxa"/>
            <w:tcBorders>
              <w:top w:val="single" w:sz="4" w:space="0" w:color="auto"/>
              <w:left w:val="single" w:sz="4" w:space="0" w:color="auto"/>
              <w:bottom w:val="single" w:sz="4" w:space="0" w:color="auto"/>
              <w:right w:val="single" w:sz="4" w:space="0" w:color="auto"/>
            </w:tcBorders>
          </w:tcPr>
          <w:p w14:paraId="1D4A4EF4" w14:textId="614F7670" w:rsidR="00164AC6" w:rsidRPr="00365F81" w:rsidRDefault="00164AC6" w:rsidP="00164AC6">
            <w:pPr>
              <w:jc w:val="center"/>
              <w:rPr>
                <w:rFonts w:ascii="Aptos Narrow" w:hAnsi="Aptos Narrow" w:cs="Calibri"/>
                <w:sz w:val="20"/>
                <w:szCs w:val="20"/>
              </w:rPr>
            </w:pPr>
            <w:r w:rsidRPr="00AC0ED7">
              <w:t>szt.</w:t>
            </w:r>
          </w:p>
        </w:tc>
        <w:tc>
          <w:tcPr>
            <w:tcW w:w="850" w:type="dxa"/>
            <w:tcBorders>
              <w:top w:val="single" w:sz="4" w:space="0" w:color="auto"/>
              <w:left w:val="single" w:sz="4" w:space="0" w:color="auto"/>
              <w:bottom w:val="single" w:sz="4" w:space="0" w:color="auto"/>
              <w:right w:val="single" w:sz="4" w:space="0" w:color="auto"/>
            </w:tcBorders>
            <w:noWrap/>
          </w:tcPr>
          <w:p w14:paraId="46C3AFEC" w14:textId="7AC53AEC" w:rsidR="00164AC6" w:rsidRPr="00365F81" w:rsidRDefault="00164AC6" w:rsidP="00164AC6">
            <w:pPr>
              <w:jc w:val="center"/>
              <w:rPr>
                <w:rFonts w:ascii="Aptos Narrow" w:hAnsi="Aptos Narrow" w:cs="Calibri"/>
                <w:sz w:val="20"/>
                <w:szCs w:val="20"/>
              </w:rPr>
            </w:pPr>
            <w:r w:rsidRPr="00AC0ED7">
              <w:t>3</w:t>
            </w:r>
          </w:p>
        </w:tc>
        <w:tc>
          <w:tcPr>
            <w:tcW w:w="851" w:type="dxa"/>
            <w:tcBorders>
              <w:top w:val="single" w:sz="4" w:space="0" w:color="auto"/>
              <w:left w:val="single" w:sz="4" w:space="0" w:color="auto"/>
              <w:bottom w:val="single" w:sz="4" w:space="0" w:color="auto"/>
              <w:right w:val="single" w:sz="4" w:space="0" w:color="auto"/>
            </w:tcBorders>
            <w:vAlign w:val="center"/>
          </w:tcPr>
          <w:p w14:paraId="5C40BCEF"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3A9D129D" w14:textId="77777777" w:rsidR="00164AC6" w:rsidRPr="00E05050" w:rsidRDefault="00164AC6" w:rsidP="00164AC6">
            <w:pPr>
              <w:rPr>
                <w:rFonts w:cstheme="minorHAnsi"/>
                <w:sz w:val="16"/>
                <w:szCs w:val="16"/>
              </w:rPr>
            </w:pPr>
          </w:p>
        </w:tc>
        <w:tc>
          <w:tcPr>
            <w:tcW w:w="1317" w:type="dxa"/>
            <w:tcBorders>
              <w:top w:val="single" w:sz="4" w:space="0" w:color="auto"/>
              <w:left w:val="nil"/>
              <w:bottom w:val="single" w:sz="4" w:space="0" w:color="auto"/>
              <w:right w:val="single" w:sz="4" w:space="0" w:color="auto"/>
            </w:tcBorders>
          </w:tcPr>
          <w:p w14:paraId="36DFD931" w14:textId="77777777" w:rsidR="00164AC6" w:rsidRPr="00E05050" w:rsidRDefault="00164AC6" w:rsidP="00164AC6">
            <w:pPr>
              <w:rPr>
                <w:rFonts w:cstheme="minorHAnsi"/>
                <w:sz w:val="16"/>
                <w:szCs w:val="16"/>
              </w:rPr>
            </w:pPr>
          </w:p>
        </w:tc>
      </w:tr>
      <w:tr w:rsidR="00164AC6" w:rsidRPr="002D3819" w14:paraId="6CFD1BF9" w14:textId="22B57BF4"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single" w:sz="4" w:space="0" w:color="auto"/>
              <w:left w:val="single" w:sz="4" w:space="0" w:color="auto"/>
              <w:bottom w:val="single" w:sz="4" w:space="0" w:color="auto"/>
              <w:right w:val="single" w:sz="4" w:space="0" w:color="auto"/>
            </w:tcBorders>
            <w:noWrap/>
            <w:vAlign w:val="center"/>
          </w:tcPr>
          <w:p w14:paraId="7766314A" w14:textId="20EAB7C8"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267DED01" w14:textId="7D0BECB4" w:rsidR="00164AC6" w:rsidRPr="00F9446F" w:rsidRDefault="00164AC6" w:rsidP="00164AC6">
            <w:pPr>
              <w:spacing w:line="240" w:lineRule="auto"/>
              <w:rPr>
                <w:rFonts w:cstheme="minorHAnsi"/>
                <w:color w:val="000000"/>
                <w:sz w:val="20"/>
                <w:szCs w:val="20"/>
              </w:rPr>
            </w:pPr>
            <w:r>
              <w:t>Pojemnik na pipety serologiczne</w:t>
            </w:r>
          </w:p>
        </w:tc>
        <w:tc>
          <w:tcPr>
            <w:tcW w:w="3827" w:type="dxa"/>
            <w:tcBorders>
              <w:top w:val="single" w:sz="4" w:space="0" w:color="auto"/>
              <w:left w:val="nil"/>
              <w:bottom w:val="single" w:sz="4" w:space="0" w:color="auto"/>
              <w:right w:val="single" w:sz="4" w:space="0" w:color="auto"/>
            </w:tcBorders>
            <w:vAlign w:val="center"/>
          </w:tcPr>
          <w:p w14:paraId="5B0136C5" w14:textId="6F1B02C1" w:rsidR="00164AC6" w:rsidRPr="00F9446F" w:rsidRDefault="00164AC6" w:rsidP="00164AC6">
            <w:pPr>
              <w:spacing w:line="240" w:lineRule="auto"/>
              <w:rPr>
                <w:rFonts w:ascii="Aptos Narrow" w:hAnsi="Aptos Narrow" w:cs="Calibri"/>
                <w:sz w:val="20"/>
                <w:szCs w:val="20"/>
              </w:rPr>
            </w:pPr>
            <w:r w:rsidRPr="00F9446F">
              <w:rPr>
                <w:rFonts w:ascii="Aptos Narrow" w:hAnsi="Aptos Narrow"/>
                <w:color w:val="000000"/>
                <w:sz w:val="20"/>
                <w:szCs w:val="20"/>
              </w:rPr>
              <w:t>Pojemnik wykonany jest z wysokiej jakości materiału, dzięki czemu posiada wysoką odporność na przekłucia, wstrząsy, pęknięcia czy uderzenia. Pojemnik służy do zbierania igieł, ostrzy od lancetów oraz drobnych, ostrych narzędzi medycznych. Pojemnik posiada także szczelne zamknięcie, co dodatkowo zabezpiecza odpady przed wydostaniem się.</w:t>
            </w:r>
          </w:p>
        </w:tc>
        <w:tc>
          <w:tcPr>
            <w:tcW w:w="567" w:type="dxa"/>
            <w:tcBorders>
              <w:top w:val="single" w:sz="4" w:space="0" w:color="auto"/>
              <w:left w:val="nil"/>
              <w:bottom w:val="single" w:sz="4" w:space="0" w:color="auto"/>
              <w:right w:val="single" w:sz="4" w:space="0" w:color="auto"/>
            </w:tcBorders>
          </w:tcPr>
          <w:p w14:paraId="4D347868" w14:textId="6E1DD473" w:rsidR="00164AC6" w:rsidRPr="00365F81" w:rsidRDefault="00164AC6" w:rsidP="00164AC6">
            <w:pPr>
              <w:jc w:val="center"/>
              <w:rPr>
                <w:rFonts w:cstheme="minorHAnsi"/>
                <w:sz w:val="20"/>
                <w:szCs w:val="20"/>
              </w:rPr>
            </w:pPr>
            <w:r w:rsidRPr="00AC0ED7">
              <w:t>szt.</w:t>
            </w:r>
          </w:p>
        </w:tc>
        <w:tc>
          <w:tcPr>
            <w:tcW w:w="850" w:type="dxa"/>
            <w:tcBorders>
              <w:top w:val="single" w:sz="4" w:space="0" w:color="auto"/>
              <w:left w:val="nil"/>
              <w:bottom w:val="single" w:sz="4" w:space="0" w:color="auto"/>
              <w:right w:val="single" w:sz="4" w:space="0" w:color="auto"/>
            </w:tcBorders>
            <w:noWrap/>
          </w:tcPr>
          <w:p w14:paraId="47FA026D" w14:textId="16E568B2" w:rsidR="00164AC6" w:rsidRPr="00365F81" w:rsidRDefault="00164AC6" w:rsidP="00164AC6">
            <w:pPr>
              <w:jc w:val="center"/>
              <w:rPr>
                <w:rFonts w:cstheme="minorHAnsi"/>
                <w:sz w:val="20"/>
                <w:szCs w:val="20"/>
              </w:rPr>
            </w:pPr>
            <w:r w:rsidRPr="00AC0ED7">
              <w:t>2</w:t>
            </w:r>
          </w:p>
        </w:tc>
        <w:tc>
          <w:tcPr>
            <w:tcW w:w="851" w:type="dxa"/>
            <w:tcBorders>
              <w:top w:val="single" w:sz="4" w:space="0" w:color="auto"/>
              <w:bottom w:val="single" w:sz="4" w:space="0" w:color="auto"/>
            </w:tcBorders>
            <w:vAlign w:val="center"/>
          </w:tcPr>
          <w:p w14:paraId="5D3BD8E0"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5BFBFBF0"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27610001" w14:textId="77777777" w:rsidR="00164AC6" w:rsidRPr="00E05050" w:rsidRDefault="00164AC6" w:rsidP="00164AC6">
            <w:pPr>
              <w:rPr>
                <w:rFonts w:cstheme="minorHAnsi"/>
                <w:sz w:val="16"/>
                <w:szCs w:val="16"/>
              </w:rPr>
            </w:pPr>
          </w:p>
        </w:tc>
      </w:tr>
      <w:tr w:rsidR="00164AC6" w:rsidRPr="002D3819" w14:paraId="334116F3"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7EB70E81"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4FB454D0" w14:textId="4D84B79E" w:rsidR="00164AC6" w:rsidRPr="00F9446F" w:rsidRDefault="00164AC6" w:rsidP="00164AC6">
            <w:pPr>
              <w:spacing w:line="240" w:lineRule="auto"/>
              <w:rPr>
                <w:rFonts w:ascii="Aptos Narrow" w:hAnsi="Aptos Narrow"/>
                <w:sz w:val="20"/>
                <w:szCs w:val="20"/>
              </w:rPr>
            </w:pPr>
            <w:r>
              <w:t>Pojemnik na odpady niebezpieczne 7 l - wysoki</w:t>
            </w:r>
          </w:p>
        </w:tc>
        <w:tc>
          <w:tcPr>
            <w:tcW w:w="3827" w:type="dxa"/>
            <w:tcBorders>
              <w:top w:val="nil"/>
              <w:left w:val="nil"/>
              <w:bottom w:val="single" w:sz="4" w:space="0" w:color="auto"/>
              <w:right w:val="single" w:sz="4" w:space="0" w:color="auto"/>
            </w:tcBorders>
            <w:vAlign w:val="center"/>
          </w:tcPr>
          <w:p w14:paraId="54268368" w14:textId="4AF5B53B"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Parametry techniczne worków: 1. Surowiec: LDPE (polietylen niskiej gęstości) 2. Kolor: Czerwony 3. Pojemność: 70 l  4.Wymiary: 60 x 90 cm 5. Grubość: 0,02 mm</w:t>
            </w:r>
          </w:p>
        </w:tc>
        <w:tc>
          <w:tcPr>
            <w:tcW w:w="567" w:type="dxa"/>
            <w:tcBorders>
              <w:top w:val="nil"/>
              <w:left w:val="nil"/>
              <w:bottom w:val="single" w:sz="4" w:space="0" w:color="auto"/>
              <w:right w:val="single" w:sz="4" w:space="0" w:color="auto"/>
            </w:tcBorders>
          </w:tcPr>
          <w:p w14:paraId="648C106F" w14:textId="40F6D9B5" w:rsidR="00164AC6" w:rsidRDefault="00164AC6" w:rsidP="00164AC6">
            <w:pPr>
              <w:jc w:val="center"/>
              <w:rPr>
                <w:rFonts w:ascii="Aptos Narrow" w:hAnsi="Aptos Narrow"/>
              </w:rPr>
            </w:pPr>
            <w:r w:rsidRPr="00AC0ED7">
              <w:t>szt.</w:t>
            </w:r>
          </w:p>
        </w:tc>
        <w:tc>
          <w:tcPr>
            <w:tcW w:w="850" w:type="dxa"/>
            <w:tcBorders>
              <w:top w:val="nil"/>
              <w:left w:val="nil"/>
              <w:bottom w:val="single" w:sz="4" w:space="0" w:color="auto"/>
              <w:right w:val="single" w:sz="4" w:space="0" w:color="auto"/>
            </w:tcBorders>
            <w:noWrap/>
          </w:tcPr>
          <w:p w14:paraId="6C5F627D" w14:textId="0D7F3C16" w:rsidR="00164AC6" w:rsidRDefault="00164AC6" w:rsidP="00164AC6">
            <w:pPr>
              <w:jc w:val="center"/>
              <w:rPr>
                <w:rFonts w:ascii="Aptos Narrow" w:hAnsi="Aptos Narrow"/>
              </w:rPr>
            </w:pPr>
            <w:r w:rsidRPr="00AC0ED7">
              <w:t>2</w:t>
            </w:r>
          </w:p>
        </w:tc>
        <w:tc>
          <w:tcPr>
            <w:tcW w:w="851" w:type="dxa"/>
            <w:tcBorders>
              <w:top w:val="single" w:sz="4" w:space="0" w:color="auto"/>
              <w:bottom w:val="single" w:sz="4" w:space="0" w:color="auto"/>
            </w:tcBorders>
            <w:vAlign w:val="center"/>
          </w:tcPr>
          <w:p w14:paraId="22525265"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4B2F9F45"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7CFDE4D7" w14:textId="77777777" w:rsidR="00164AC6" w:rsidRPr="00E05050" w:rsidRDefault="00164AC6" w:rsidP="00164AC6">
            <w:pPr>
              <w:rPr>
                <w:rFonts w:cstheme="minorHAnsi"/>
                <w:sz w:val="16"/>
                <w:szCs w:val="16"/>
              </w:rPr>
            </w:pPr>
          </w:p>
        </w:tc>
      </w:tr>
      <w:tr w:rsidR="00164AC6" w:rsidRPr="002D3819" w14:paraId="6847B2CA"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791C73DD"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5395EE7A" w14:textId="7784F68C" w:rsidR="00164AC6" w:rsidRPr="00F9446F" w:rsidRDefault="00164AC6" w:rsidP="00164AC6">
            <w:pPr>
              <w:spacing w:line="240" w:lineRule="auto"/>
              <w:rPr>
                <w:rFonts w:ascii="Aptos Narrow" w:hAnsi="Aptos Narrow"/>
                <w:sz w:val="20"/>
                <w:szCs w:val="20"/>
              </w:rPr>
            </w:pPr>
            <w:r>
              <w:t>Pojemniki na odpady</w:t>
            </w:r>
          </w:p>
        </w:tc>
        <w:tc>
          <w:tcPr>
            <w:tcW w:w="3827" w:type="dxa"/>
            <w:tcBorders>
              <w:top w:val="nil"/>
              <w:left w:val="nil"/>
              <w:bottom w:val="single" w:sz="4" w:space="0" w:color="auto"/>
              <w:right w:val="single" w:sz="4" w:space="0" w:color="auto"/>
            </w:tcBorders>
            <w:vAlign w:val="center"/>
          </w:tcPr>
          <w:p w14:paraId="39EAAEA3" w14:textId="4FD38664"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Standardowe worki przeznaczone do gromadzenia odpadów komunalnych innych niż niebezpieczne. Stosowane powszechnie w biurach, laboratoriach (strefy niemedyczne), pomieszczeniach socjalnych i sanitarnych.</w:t>
            </w:r>
          </w:p>
        </w:tc>
        <w:tc>
          <w:tcPr>
            <w:tcW w:w="567" w:type="dxa"/>
            <w:tcBorders>
              <w:top w:val="nil"/>
              <w:left w:val="nil"/>
              <w:bottom w:val="single" w:sz="4" w:space="0" w:color="auto"/>
              <w:right w:val="single" w:sz="4" w:space="0" w:color="auto"/>
            </w:tcBorders>
          </w:tcPr>
          <w:p w14:paraId="7B3A87C4" w14:textId="1BAA0FE4" w:rsidR="00164AC6" w:rsidRDefault="00164AC6" w:rsidP="00164AC6">
            <w:pPr>
              <w:jc w:val="center"/>
              <w:rPr>
                <w:rFonts w:ascii="Aptos Narrow" w:hAnsi="Aptos Narrow"/>
              </w:rPr>
            </w:pPr>
            <w:r w:rsidRPr="00AC0ED7">
              <w:t>szt.</w:t>
            </w:r>
          </w:p>
        </w:tc>
        <w:tc>
          <w:tcPr>
            <w:tcW w:w="850" w:type="dxa"/>
            <w:tcBorders>
              <w:top w:val="nil"/>
              <w:left w:val="nil"/>
              <w:bottom w:val="single" w:sz="4" w:space="0" w:color="auto"/>
              <w:right w:val="single" w:sz="4" w:space="0" w:color="auto"/>
            </w:tcBorders>
            <w:noWrap/>
          </w:tcPr>
          <w:p w14:paraId="0F776144" w14:textId="66A62F44" w:rsidR="00164AC6" w:rsidRDefault="00164AC6" w:rsidP="00164AC6">
            <w:pPr>
              <w:jc w:val="center"/>
              <w:rPr>
                <w:rFonts w:ascii="Aptos Narrow" w:hAnsi="Aptos Narrow"/>
              </w:rPr>
            </w:pPr>
            <w:r w:rsidRPr="00AC0ED7">
              <w:t>2</w:t>
            </w:r>
          </w:p>
        </w:tc>
        <w:tc>
          <w:tcPr>
            <w:tcW w:w="851" w:type="dxa"/>
            <w:tcBorders>
              <w:top w:val="single" w:sz="4" w:space="0" w:color="auto"/>
              <w:bottom w:val="single" w:sz="4" w:space="0" w:color="auto"/>
            </w:tcBorders>
            <w:vAlign w:val="center"/>
          </w:tcPr>
          <w:p w14:paraId="71DB394E"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023249BE"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5E43C0C8" w14:textId="77777777" w:rsidR="00164AC6" w:rsidRPr="00E05050" w:rsidRDefault="00164AC6" w:rsidP="00164AC6">
            <w:pPr>
              <w:rPr>
                <w:rFonts w:cstheme="minorHAnsi"/>
                <w:sz w:val="16"/>
                <w:szCs w:val="16"/>
              </w:rPr>
            </w:pPr>
          </w:p>
        </w:tc>
      </w:tr>
      <w:tr w:rsidR="00164AC6" w:rsidRPr="002D3819" w14:paraId="4D7534D8"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1656D122"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1BA1B9F4" w14:textId="42F34402" w:rsidR="00164AC6" w:rsidRPr="00F9446F" w:rsidRDefault="00164AC6" w:rsidP="00164AC6">
            <w:pPr>
              <w:spacing w:line="240" w:lineRule="auto"/>
              <w:rPr>
                <w:rFonts w:ascii="Aptos Narrow" w:hAnsi="Aptos Narrow"/>
                <w:sz w:val="20"/>
                <w:szCs w:val="20"/>
              </w:rPr>
            </w:pPr>
            <w:r>
              <w:t>Torebki do sterylizacji w autoklawie</w:t>
            </w:r>
          </w:p>
        </w:tc>
        <w:tc>
          <w:tcPr>
            <w:tcW w:w="3827" w:type="dxa"/>
            <w:tcBorders>
              <w:top w:val="nil"/>
              <w:left w:val="nil"/>
              <w:bottom w:val="single" w:sz="4" w:space="0" w:color="auto"/>
              <w:right w:val="single" w:sz="4" w:space="0" w:color="auto"/>
            </w:tcBorders>
            <w:vAlign w:val="center"/>
          </w:tcPr>
          <w:p w14:paraId="26678CC0" w14:textId="41AAC5B1"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Żółty pojemnik na odpady Multi-</w:t>
            </w:r>
            <w:proofErr w:type="spellStart"/>
            <w:r w:rsidRPr="00F9446F">
              <w:rPr>
                <w:rFonts w:ascii="Aptos Narrow" w:hAnsi="Aptos Narrow"/>
                <w:color w:val="000000"/>
                <w:sz w:val="20"/>
                <w:szCs w:val="20"/>
              </w:rPr>
              <w:t>Safe</w:t>
            </w:r>
            <w:proofErr w:type="spellEnd"/>
            <w:r w:rsidRPr="00F9446F">
              <w:rPr>
                <w:rFonts w:ascii="Aptos Narrow" w:hAnsi="Aptos Narrow"/>
                <w:color w:val="000000"/>
                <w:sz w:val="20"/>
                <w:szCs w:val="20"/>
              </w:rPr>
              <w:t xml:space="preserve"> mini wykonany z polipropylenu. Z czerwoną pokrywką wyposażoną w okrągły otwór. Pojemność 300 ml.</w:t>
            </w:r>
          </w:p>
        </w:tc>
        <w:tc>
          <w:tcPr>
            <w:tcW w:w="567" w:type="dxa"/>
            <w:tcBorders>
              <w:top w:val="nil"/>
              <w:left w:val="nil"/>
              <w:bottom w:val="single" w:sz="4" w:space="0" w:color="auto"/>
              <w:right w:val="single" w:sz="4" w:space="0" w:color="auto"/>
            </w:tcBorders>
          </w:tcPr>
          <w:p w14:paraId="6D8F63AF" w14:textId="395521B8" w:rsidR="00164AC6" w:rsidRDefault="00164AC6" w:rsidP="00164AC6">
            <w:pPr>
              <w:jc w:val="center"/>
              <w:rPr>
                <w:rFonts w:ascii="Aptos Narrow" w:hAnsi="Aptos Narrow"/>
              </w:rPr>
            </w:pPr>
            <w:r w:rsidRPr="00AC0ED7">
              <w:t>op.</w:t>
            </w:r>
          </w:p>
        </w:tc>
        <w:tc>
          <w:tcPr>
            <w:tcW w:w="850" w:type="dxa"/>
            <w:tcBorders>
              <w:top w:val="nil"/>
              <w:left w:val="nil"/>
              <w:bottom w:val="single" w:sz="4" w:space="0" w:color="auto"/>
              <w:right w:val="single" w:sz="4" w:space="0" w:color="auto"/>
            </w:tcBorders>
            <w:noWrap/>
          </w:tcPr>
          <w:p w14:paraId="30F02AC9" w14:textId="7403FC66" w:rsidR="00164AC6" w:rsidRDefault="00164AC6" w:rsidP="00164AC6">
            <w:pPr>
              <w:jc w:val="center"/>
              <w:rPr>
                <w:rFonts w:ascii="Aptos Narrow" w:hAnsi="Aptos Narrow"/>
              </w:rPr>
            </w:pPr>
            <w:r w:rsidRPr="00AC0ED7">
              <w:t>3</w:t>
            </w:r>
          </w:p>
        </w:tc>
        <w:tc>
          <w:tcPr>
            <w:tcW w:w="851" w:type="dxa"/>
            <w:tcBorders>
              <w:top w:val="single" w:sz="4" w:space="0" w:color="auto"/>
              <w:bottom w:val="single" w:sz="4" w:space="0" w:color="auto"/>
            </w:tcBorders>
            <w:vAlign w:val="center"/>
          </w:tcPr>
          <w:p w14:paraId="08A61E64"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67E88CBC"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5F6C0128" w14:textId="77777777" w:rsidR="00164AC6" w:rsidRPr="00E05050" w:rsidRDefault="00164AC6" w:rsidP="00164AC6">
            <w:pPr>
              <w:rPr>
                <w:rFonts w:cstheme="minorHAnsi"/>
                <w:sz w:val="16"/>
                <w:szCs w:val="16"/>
              </w:rPr>
            </w:pPr>
          </w:p>
        </w:tc>
      </w:tr>
      <w:tr w:rsidR="00164AC6" w:rsidRPr="002D3819" w14:paraId="6E645806"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165C34BD"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6A5FECD5" w14:textId="0984D0FA" w:rsidR="00164AC6" w:rsidRPr="00F9446F" w:rsidRDefault="00164AC6" w:rsidP="00164AC6">
            <w:pPr>
              <w:spacing w:line="240" w:lineRule="auto"/>
              <w:rPr>
                <w:rFonts w:ascii="Aptos Narrow" w:hAnsi="Aptos Narrow"/>
                <w:sz w:val="20"/>
                <w:szCs w:val="20"/>
              </w:rPr>
            </w:pPr>
            <w:r>
              <w:t>Torebki do sterylizacji w autoklawie</w:t>
            </w:r>
          </w:p>
        </w:tc>
        <w:tc>
          <w:tcPr>
            <w:tcW w:w="3827" w:type="dxa"/>
            <w:tcBorders>
              <w:top w:val="nil"/>
              <w:left w:val="nil"/>
              <w:bottom w:val="single" w:sz="4" w:space="0" w:color="auto"/>
              <w:right w:val="single" w:sz="4" w:space="0" w:color="auto"/>
            </w:tcBorders>
            <w:vAlign w:val="center"/>
          </w:tcPr>
          <w:p w14:paraId="7D0D8DBA" w14:textId="2BE85BEC"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Pojemnik do usuwania groźnych lub zainfekowanych odpadów. Wyposażony w hermetyczne zamknięcie zabezpieczone przed zerwaniem. Z możliwością zamykania tymczasowego i ostatecznego. Pojemnik szczelny, odporny na uderzenia i przedziurawienia (min. 12,5 N).</w:t>
            </w:r>
          </w:p>
        </w:tc>
        <w:tc>
          <w:tcPr>
            <w:tcW w:w="567" w:type="dxa"/>
            <w:tcBorders>
              <w:top w:val="nil"/>
              <w:left w:val="nil"/>
              <w:bottom w:val="single" w:sz="4" w:space="0" w:color="auto"/>
              <w:right w:val="single" w:sz="4" w:space="0" w:color="auto"/>
            </w:tcBorders>
          </w:tcPr>
          <w:p w14:paraId="0C031D6C" w14:textId="33DE9109" w:rsidR="00164AC6" w:rsidRDefault="00164AC6" w:rsidP="00164AC6">
            <w:pPr>
              <w:jc w:val="center"/>
              <w:rPr>
                <w:rFonts w:ascii="Aptos Narrow" w:hAnsi="Aptos Narrow"/>
              </w:rPr>
            </w:pPr>
            <w:r w:rsidRPr="00AC0ED7">
              <w:t>op.</w:t>
            </w:r>
          </w:p>
        </w:tc>
        <w:tc>
          <w:tcPr>
            <w:tcW w:w="850" w:type="dxa"/>
            <w:tcBorders>
              <w:top w:val="nil"/>
              <w:left w:val="nil"/>
              <w:bottom w:val="single" w:sz="4" w:space="0" w:color="auto"/>
              <w:right w:val="single" w:sz="4" w:space="0" w:color="auto"/>
            </w:tcBorders>
            <w:noWrap/>
          </w:tcPr>
          <w:p w14:paraId="6E8C6DA8" w14:textId="416528B4" w:rsidR="00164AC6" w:rsidRDefault="00164AC6" w:rsidP="00164AC6">
            <w:pPr>
              <w:jc w:val="center"/>
              <w:rPr>
                <w:rFonts w:ascii="Aptos Narrow" w:hAnsi="Aptos Narrow"/>
              </w:rPr>
            </w:pPr>
            <w:r w:rsidRPr="00AC0ED7">
              <w:t>3</w:t>
            </w:r>
          </w:p>
        </w:tc>
        <w:tc>
          <w:tcPr>
            <w:tcW w:w="851" w:type="dxa"/>
            <w:tcBorders>
              <w:top w:val="single" w:sz="4" w:space="0" w:color="auto"/>
              <w:bottom w:val="single" w:sz="4" w:space="0" w:color="auto"/>
            </w:tcBorders>
            <w:vAlign w:val="center"/>
          </w:tcPr>
          <w:p w14:paraId="1C57B36E"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6B8B3DED"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57D3AB6D" w14:textId="77777777" w:rsidR="00164AC6" w:rsidRPr="00E05050" w:rsidRDefault="00164AC6" w:rsidP="00164AC6">
            <w:pPr>
              <w:rPr>
                <w:rFonts w:cstheme="minorHAnsi"/>
                <w:sz w:val="16"/>
                <w:szCs w:val="16"/>
              </w:rPr>
            </w:pPr>
          </w:p>
        </w:tc>
      </w:tr>
      <w:tr w:rsidR="00164AC6" w:rsidRPr="002D3819" w14:paraId="2BC45EF2"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4A80B810"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47221328" w14:textId="4751CEE7" w:rsidR="00164AC6" w:rsidRPr="00F9446F" w:rsidRDefault="00164AC6" w:rsidP="00164AC6">
            <w:pPr>
              <w:spacing w:line="240" w:lineRule="auto"/>
              <w:rPr>
                <w:rFonts w:ascii="Aptos Narrow" w:hAnsi="Aptos Narrow"/>
                <w:sz w:val="20"/>
                <w:szCs w:val="20"/>
              </w:rPr>
            </w:pPr>
            <w:r>
              <w:t>Torebki do sterylizacji w autoklawie</w:t>
            </w:r>
          </w:p>
        </w:tc>
        <w:tc>
          <w:tcPr>
            <w:tcW w:w="3827" w:type="dxa"/>
            <w:tcBorders>
              <w:top w:val="nil"/>
              <w:left w:val="nil"/>
              <w:bottom w:val="single" w:sz="4" w:space="0" w:color="auto"/>
              <w:right w:val="single" w:sz="4" w:space="0" w:color="auto"/>
            </w:tcBorders>
            <w:vAlign w:val="center"/>
          </w:tcPr>
          <w:p w14:paraId="0145BB1A" w14:textId="364408BB"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Pojemnik na odpady wykonany z PP, z pokrywką. Służy do usuwania ostrych przedmiotów, np. igieł, drobnej stłuczki szklanej, skalpeli itp. Po naciśnięciu przycisku pokrywka podnosi się automatycznie. Po ostatecznym zamknięciu pokrywy otwór jest na zamknięty na stałe, a obręcz podtrzymująca unosi się do góry, służąc jako uchwyt.</w:t>
            </w:r>
          </w:p>
        </w:tc>
        <w:tc>
          <w:tcPr>
            <w:tcW w:w="567" w:type="dxa"/>
            <w:tcBorders>
              <w:top w:val="nil"/>
              <w:left w:val="nil"/>
              <w:bottom w:val="single" w:sz="4" w:space="0" w:color="auto"/>
              <w:right w:val="single" w:sz="4" w:space="0" w:color="auto"/>
            </w:tcBorders>
          </w:tcPr>
          <w:p w14:paraId="6B27988E" w14:textId="3E8F123B" w:rsidR="00164AC6" w:rsidRDefault="00164AC6" w:rsidP="00164AC6">
            <w:pPr>
              <w:jc w:val="center"/>
              <w:rPr>
                <w:rFonts w:ascii="Aptos Narrow" w:hAnsi="Aptos Narrow"/>
              </w:rPr>
            </w:pPr>
            <w:r w:rsidRPr="00AC0ED7">
              <w:t>op.</w:t>
            </w:r>
          </w:p>
        </w:tc>
        <w:tc>
          <w:tcPr>
            <w:tcW w:w="850" w:type="dxa"/>
            <w:tcBorders>
              <w:top w:val="nil"/>
              <w:left w:val="nil"/>
              <w:bottom w:val="single" w:sz="4" w:space="0" w:color="auto"/>
              <w:right w:val="single" w:sz="4" w:space="0" w:color="auto"/>
            </w:tcBorders>
            <w:noWrap/>
          </w:tcPr>
          <w:p w14:paraId="69145DB2" w14:textId="5511D2CB" w:rsidR="00164AC6" w:rsidRDefault="00164AC6" w:rsidP="00164AC6">
            <w:pPr>
              <w:jc w:val="center"/>
              <w:rPr>
                <w:rFonts w:ascii="Aptos Narrow" w:hAnsi="Aptos Narrow"/>
              </w:rPr>
            </w:pPr>
            <w:r w:rsidRPr="00AC0ED7">
              <w:t>3</w:t>
            </w:r>
          </w:p>
        </w:tc>
        <w:tc>
          <w:tcPr>
            <w:tcW w:w="851" w:type="dxa"/>
            <w:tcBorders>
              <w:top w:val="single" w:sz="4" w:space="0" w:color="auto"/>
              <w:bottom w:val="single" w:sz="4" w:space="0" w:color="auto"/>
            </w:tcBorders>
            <w:vAlign w:val="center"/>
          </w:tcPr>
          <w:p w14:paraId="4D5B6070"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458F7C4F"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2CA0B173" w14:textId="77777777" w:rsidR="00164AC6" w:rsidRPr="00E05050" w:rsidRDefault="00164AC6" w:rsidP="00164AC6">
            <w:pPr>
              <w:rPr>
                <w:rFonts w:cstheme="minorHAnsi"/>
                <w:sz w:val="16"/>
                <w:szCs w:val="16"/>
              </w:rPr>
            </w:pPr>
          </w:p>
        </w:tc>
      </w:tr>
      <w:tr w:rsidR="00164AC6" w:rsidRPr="002D3819" w14:paraId="0FFE2D2E"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2BC82888"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38C7AE57" w14:textId="287B43B8" w:rsidR="00164AC6" w:rsidRPr="00F9446F" w:rsidRDefault="00164AC6" w:rsidP="00164AC6">
            <w:pPr>
              <w:spacing w:line="240" w:lineRule="auto"/>
              <w:rPr>
                <w:rFonts w:ascii="Aptos Narrow" w:hAnsi="Aptos Narrow"/>
                <w:sz w:val="20"/>
                <w:szCs w:val="20"/>
              </w:rPr>
            </w:pPr>
            <w:r>
              <w:t>Torebki do sterylizacji w autoklawie</w:t>
            </w:r>
          </w:p>
        </w:tc>
        <w:tc>
          <w:tcPr>
            <w:tcW w:w="3827" w:type="dxa"/>
            <w:tcBorders>
              <w:top w:val="nil"/>
              <w:left w:val="nil"/>
              <w:bottom w:val="single" w:sz="4" w:space="0" w:color="auto"/>
              <w:right w:val="single" w:sz="4" w:space="0" w:color="auto"/>
            </w:tcBorders>
            <w:vAlign w:val="center"/>
          </w:tcPr>
          <w:p w14:paraId="5F781DA4" w14:textId="3FC063B8"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 xml:space="preserve">Torebki sterylizacyjne to papierowo-foliowe opakowania jednorazowego użytku przeznaczone do sterylizacji narzędzi i akcesoriów za pomocą autoklawu (sterylizacja parą wodną STEAM), a często też tlenkiem </w:t>
            </w:r>
            <w:r w:rsidRPr="00F9446F">
              <w:rPr>
                <w:rFonts w:ascii="Aptos Narrow" w:hAnsi="Aptos Narrow"/>
                <w:color w:val="000000"/>
                <w:sz w:val="20"/>
                <w:szCs w:val="20"/>
              </w:rPr>
              <w:lastRenderedPageBreak/>
              <w:t>etylenu (</w:t>
            </w:r>
            <w:proofErr w:type="spellStart"/>
            <w:r w:rsidRPr="00F9446F">
              <w:rPr>
                <w:rFonts w:ascii="Aptos Narrow" w:hAnsi="Aptos Narrow"/>
                <w:color w:val="000000"/>
                <w:sz w:val="20"/>
                <w:szCs w:val="20"/>
              </w:rPr>
              <w:t>EtO</w:t>
            </w:r>
            <w:proofErr w:type="spellEnd"/>
            <w:r w:rsidRPr="00F9446F">
              <w:rPr>
                <w:rFonts w:ascii="Aptos Narrow" w:hAnsi="Aptos Narrow"/>
                <w:color w:val="000000"/>
                <w:sz w:val="20"/>
                <w:szCs w:val="20"/>
              </w:rPr>
              <w:t>) w zależności od specyfikacji produktu. Wymiary: 90 x 230 mm.</w:t>
            </w:r>
          </w:p>
        </w:tc>
        <w:tc>
          <w:tcPr>
            <w:tcW w:w="567" w:type="dxa"/>
            <w:tcBorders>
              <w:top w:val="nil"/>
              <w:left w:val="nil"/>
              <w:bottom w:val="single" w:sz="4" w:space="0" w:color="auto"/>
              <w:right w:val="single" w:sz="4" w:space="0" w:color="auto"/>
            </w:tcBorders>
          </w:tcPr>
          <w:p w14:paraId="1E15F4D9" w14:textId="0823F387" w:rsidR="00164AC6" w:rsidRDefault="00164AC6" w:rsidP="00164AC6">
            <w:pPr>
              <w:jc w:val="center"/>
              <w:rPr>
                <w:rFonts w:ascii="Aptos Narrow" w:hAnsi="Aptos Narrow"/>
              </w:rPr>
            </w:pPr>
            <w:r w:rsidRPr="00AC0ED7">
              <w:lastRenderedPageBreak/>
              <w:t>op.</w:t>
            </w:r>
          </w:p>
        </w:tc>
        <w:tc>
          <w:tcPr>
            <w:tcW w:w="850" w:type="dxa"/>
            <w:tcBorders>
              <w:top w:val="nil"/>
              <w:left w:val="nil"/>
              <w:bottom w:val="single" w:sz="4" w:space="0" w:color="auto"/>
              <w:right w:val="single" w:sz="4" w:space="0" w:color="auto"/>
            </w:tcBorders>
            <w:noWrap/>
          </w:tcPr>
          <w:p w14:paraId="4B5EDB42" w14:textId="16E36BC8" w:rsidR="00164AC6" w:rsidRDefault="00164AC6" w:rsidP="00164AC6">
            <w:pPr>
              <w:jc w:val="center"/>
              <w:rPr>
                <w:rFonts w:ascii="Aptos Narrow" w:hAnsi="Aptos Narrow"/>
              </w:rPr>
            </w:pPr>
            <w:r w:rsidRPr="00AC0ED7">
              <w:t>3</w:t>
            </w:r>
          </w:p>
        </w:tc>
        <w:tc>
          <w:tcPr>
            <w:tcW w:w="851" w:type="dxa"/>
            <w:tcBorders>
              <w:top w:val="single" w:sz="4" w:space="0" w:color="auto"/>
              <w:bottom w:val="single" w:sz="4" w:space="0" w:color="auto"/>
            </w:tcBorders>
            <w:vAlign w:val="center"/>
          </w:tcPr>
          <w:p w14:paraId="110E562F"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6E0D0F6E"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0615DE4F" w14:textId="77777777" w:rsidR="00164AC6" w:rsidRPr="00E05050" w:rsidRDefault="00164AC6" w:rsidP="00164AC6">
            <w:pPr>
              <w:rPr>
                <w:rFonts w:cstheme="minorHAnsi"/>
                <w:sz w:val="16"/>
                <w:szCs w:val="16"/>
              </w:rPr>
            </w:pPr>
          </w:p>
        </w:tc>
      </w:tr>
      <w:tr w:rsidR="00164AC6" w:rsidRPr="002D3819" w14:paraId="3C2C93C5"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082D9FA3" w14:textId="77777777" w:rsidR="00164AC6" w:rsidRPr="00365F81" w:rsidRDefault="00164AC6" w:rsidP="00164AC6">
            <w:pPr>
              <w:pStyle w:val="Akapitzlist"/>
              <w:numPr>
                <w:ilvl w:val="0"/>
                <w:numId w:val="4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5951DC0C" w14:textId="1BE1AE7B" w:rsidR="00164AC6" w:rsidRPr="00F9446F" w:rsidRDefault="00164AC6" w:rsidP="00164AC6">
            <w:pPr>
              <w:spacing w:line="240" w:lineRule="auto"/>
              <w:rPr>
                <w:rFonts w:ascii="Aptos Narrow" w:hAnsi="Aptos Narrow"/>
                <w:sz w:val="20"/>
                <w:szCs w:val="20"/>
              </w:rPr>
            </w:pPr>
            <w:r>
              <w:t>Worki na odpady (PP) – wym. 20 x 30 cm</w:t>
            </w:r>
          </w:p>
        </w:tc>
        <w:tc>
          <w:tcPr>
            <w:tcW w:w="3827" w:type="dxa"/>
            <w:tcBorders>
              <w:top w:val="nil"/>
              <w:left w:val="nil"/>
              <w:bottom w:val="single" w:sz="4" w:space="0" w:color="auto"/>
              <w:right w:val="single" w:sz="4" w:space="0" w:color="auto"/>
            </w:tcBorders>
            <w:vAlign w:val="center"/>
          </w:tcPr>
          <w:p w14:paraId="34739C2A" w14:textId="22A18EA6" w:rsidR="00164AC6" w:rsidRPr="00F9446F" w:rsidRDefault="00164AC6" w:rsidP="00164AC6">
            <w:pPr>
              <w:spacing w:line="240" w:lineRule="auto"/>
              <w:rPr>
                <w:rFonts w:ascii="Aptos Narrow" w:hAnsi="Aptos Narrow"/>
                <w:sz w:val="20"/>
                <w:szCs w:val="20"/>
              </w:rPr>
            </w:pPr>
            <w:r w:rsidRPr="00F9446F">
              <w:rPr>
                <w:rFonts w:ascii="Aptos Narrow" w:hAnsi="Aptos Narrow"/>
                <w:color w:val="000000"/>
                <w:sz w:val="20"/>
                <w:szCs w:val="20"/>
              </w:rPr>
              <w:t>Torebki sterylizacyjne to papierowo-foliowe opakowania jednorazowego użytku przeznaczone do sterylizacji narzędzi i akcesoriów za pomocą autoklawu (sterylizacja parą wodną STEAM), a często też tlenkiem etylenu (</w:t>
            </w:r>
            <w:proofErr w:type="spellStart"/>
            <w:r w:rsidRPr="00F9446F">
              <w:rPr>
                <w:rFonts w:ascii="Aptos Narrow" w:hAnsi="Aptos Narrow"/>
                <w:color w:val="000000"/>
                <w:sz w:val="20"/>
                <w:szCs w:val="20"/>
              </w:rPr>
              <w:t>EtO</w:t>
            </w:r>
            <w:proofErr w:type="spellEnd"/>
            <w:r w:rsidRPr="00F9446F">
              <w:rPr>
                <w:rFonts w:ascii="Aptos Narrow" w:hAnsi="Aptos Narrow"/>
                <w:color w:val="000000"/>
                <w:sz w:val="20"/>
                <w:szCs w:val="20"/>
              </w:rPr>
              <w:t>) w zależności od specyfikacji produktu. Wymiary: 90 x 260 mm.</w:t>
            </w:r>
          </w:p>
        </w:tc>
        <w:tc>
          <w:tcPr>
            <w:tcW w:w="567" w:type="dxa"/>
            <w:tcBorders>
              <w:top w:val="nil"/>
              <w:left w:val="nil"/>
              <w:bottom w:val="single" w:sz="4" w:space="0" w:color="auto"/>
              <w:right w:val="single" w:sz="4" w:space="0" w:color="auto"/>
            </w:tcBorders>
          </w:tcPr>
          <w:p w14:paraId="523ACF00" w14:textId="04CA9075" w:rsidR="00164AC6" w:rsidRDefault="00164AC6" w:rsidP="00164AC6">
            <w:pPr>
              <w:jc w:val="center"/>
              <w:rPr>
                <w:rFonts w:ascii="Aptos Narrow" w:hAnsi="Aptos Narrow"/>
              </w:rPr>
            </w:pPr>
            <w:r w:rsidRPr="00AC0ED7">
              <w:t>szt.</w:t>
            </w:r>
          </w:p>
        </w:tc>
        <w:tc>
          <w:tcPr>
            <w:tcW w:w="850" w:type="dxa"/>
            <w:tcBorders>
              <w:top w:val="nil"/>
              <w:left w:val="nil"/>
              <w:bottom w:val="single" w:sz="4" w:space="0" w:color="auto"/>
              <w:right w:val="single" w:sz="4" w:space="0" w:color="auto"/>
            </w:tcBorders>
            <w:noWrap/>
          </w:tcPr>
          <w:p w14:paraId="35240160" w14:textId="2EDE09CB" w:rsidR="00164AC6" w:rsidRDefault="00164AC6" w:rsidP="00164AC6">
            <w:pPr>
              <w:jc w:val="center"/>
              <w:rPr>
                <w:rFonts w:ascii="Aptos Narrow" w:hAnsi="Aptos Narrow"/>
              </w:rPr>
            </w:pPr>
            <w:r w:rsidRPr="00AC0ED7">
              <w:t>6</w:t>
            </w:r>
          </w:p>
        </w:tc>
        <w:tc>
          <w:tcPr>
            <w:tcW w:w="851" w:type="dxa"/>
            <w:tcBorders>
              <w:top w:val="single" w:sz="4" w:space="0" w:color="auto"/>
              <w:bottom w:val="single" w:sz="4" w:space="0" w:color="auto"/>
            </w:tcBorders>
            <w:vAlign w:val="center"/>
          </w:tcPr>
          <w:p w14:paraId="41559990"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0BF1136A"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3A8284C7" w14:textId="77777777" w:rsidR="00164AC6" w:rsidRPr="00E05050" w:rsidRDefault="00164AC6" w:rsidP="00164AC6">
            <w:pPr>
              <w:rPr>
                <w:rFonts w:cstheme="minorHAnsi"/>
                <w:sz w:val="16"/>
                <w:szCs w:val="16"/>
              </w:rPr>
            </w:pPr>
          </w:p>
        </w:tc>
      </w:tr>
      <w:tr w:rsidR="00164AC6" w:rsidRPr="002D3819" w14:paraId="540D89E9" w14:textId="5A014E10" w:rsidTr="00F94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631"/>
          <w:jc w:val="center"/>
        </w:trPr>
        <w:tc>
          <w:tcPr>
            <w:tcW w:w="8217" w:type="dxa"/>
            <w:gridSpan w:val="6"/>
            <w:tcBorders>
              <w:top w:val="nil"/>
              <w:left w:val="single" w:sz="4" w:space="0" w:color="auto"/>
              <w:bottom w:val="single" w:sz="4" w:space="0" w:color="auto"/>
              <w:right w:val="single" w:sz="4" w:space="0" w:color="auto"/>
            </w:tcBorders>
            <w:noWrap/>
            <w:vAlign w:val="center"/>
          </w:tcPr>
          <w:p w14:paraId="4F738226" w14:textId="77777777" w:rsidR="00164AC6" w:rsidRPr="00365F81" w:rsidRDefault="00164AC6" w:rsidP="00164AC6">
            <w:pPr>
              <w:spacing w:after="0"/>
              <w:rPr>
                <w:rFonts w:cstheme="minorHAnsi"/>
                <w:b/>
                <w:bCs/>
              </w:rPr>
            </w:pPr>
            <w:r w:rsidRPr="00365F81">
              <w:rPr>
                <w:rFonts w:cstheme="minorHAnsi"/>
                <w:b/>
                <w:bCs/>
              </w:rPr>
              <w:t>Część 1 ŁĄCZNA CENA NETTO PRZEDMIOTU ZAMÓWIENIA –</w:t>
            </w:r>
          </w:p>
          <w:p w14:paraId="28E45BF1" w14:textId="1D54CF16" w:rsidR="00164AC6" w:rsidRPr="00E05050" w:rsidRDefault="00164AC6" w:rsidP="00164AC6">
            <w:pPr>
              <w:rPr>
                <w:rFonts w:cstheme="minorHAnsi"/>
                <w:sz w:val="16"/>
                <w:szCs w:val="16"/>
              </w:rPr>
            </w:pPr>
            <w:r w:rsidRPr="00365F81">
              <w:rPr>
                <w:rFonts w:cstheme="minorHAnsi"/>
                <w:b/>
                <w:bCs/>
              </w:rPr>
              <w:t>(wraz z walutą)</w:t>
            </w:r>
          </w:p>
        </w:tc>
        <w:tc>
          <w:tcPr>
            <w:tcW w:w="2032" w:type="dxa"/>
            <w:tcBorders>
              <w:top w:val="single" w:sz="4" w:space="0" w:color="auto"/>
              <w:left w:val="single" w:sz="4" w:space="0" w:color="auto"/>
              <w:bottom w:val="single" w:sz="4" w:space="0" w:color="auto"/>
              <w:right w:val="single" w:sz="4" w:space="0" w:color="auto"/>
            </w:tcBorders>
            <w:vAlign w:val="center"/>
          </w:tcPr>
          <w:p w14:paraId="5BA7EBCA"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7F1C8FA7" w14:textId="77777777" w:rsidR="00164AC6" w:rsidRPr="00E05050" w:rsidRDefault="00164AC6" w:rsidP="00164AC6">
            <w:pPr>
              <w:rPr>
                <w:rFonts w:cstheme="minorHAnsi"/>
                <w:sz w:val="16"/>
                <w:szCs w:val="16"/>
              </w:rPr>
            </w:pPr>
          </w:p>
        </w:tc>
      </w:tr>
      <w:tr w:rsidR="00164AC6" w:rsidRPr="002D3819" w14:paraId="57F4C40E" w14:textId="4B784F62"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11"/>
          <w:jc w:val="center"/>
        </w:trPr>
        <w:tc>
          <w:tcPr>
            <w:tcW w:w="11566" w:type="dxa"/>
            <w:gridSpan w:val="8"/>
            <w:tcBorders>
              <w:top w:val="nil"/>
              <w:left w:val="single" w:sz="4" w:space="0" w:color="auto"/>
              <w:bottom w:val="single" w:sz="4" w:space="0" w:color="auto"/>
              <w:right w:val="single" w:sz="4" w:space="0" w:color="auto"/>
            </w:tcBorders>
            <w:noWrap/>
            <w:vAlign w:val="center"/>
          </w:tcPr>
          <w:p w14:paraId="618A334C" w14:textId="2B3C3ECE" w:rsidR="00164AC6" w:rsidRPr="00DE2665" w:rsidRDefault="00164AC6" w:rsidP="00164AC6">
            <w:pPr>
              <w:rPr>
                <w:rFonts w:cstheme="minorHAnsi"/>
                <w:b/>
                <w:bCs/>
                <w:sz w:val="28"/>
                <w:szCs w:val="28"/>
              </w:rPr>
            </w:pPr>
            <w:r w:rsidRPr="00DE2665">
              <w:rPr>
                <w:rFonts w:cstheme="minorHAnsi"/>
                <w:b/>
                <w:bCs/>
                <w:sz w:val="28"/>
                <w:szCs w:val="28"/>
              </w:rPr>
              <w:t>CZĘŚĆ 2</w:t>
            </w:r>
          </w:p>
        </w:tc>
      </w:tr>
      <w:tr w:rsidR="00164AC6" w:rsidRPr="002D3819" w14:paraId="78A9AC79" w14:textId="47DD7912"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64123EE6" w14:textId="4B137FEA" w:rsidR="00164AC6" w:rsidRPr="00365F81" w:rsidRDefault="00164AC6" w:rsidP="00164AC6">
            <w:pPr>
              <w:pStyle w:val="Akapitzlist"/>
              <w:numPr>
                <w:ilvl w:val="0"/>
                <w:numId w:val="66"/>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03FA63" w14:textId="3D06EEAA" w:rsidR="00164AC6" w:rsidRPr="00F9446F" w:rsidRDefault="00164AC6" w:rsidP="00164AC6">
            <w:pPr>
              <w:rPr>
                <w:rFonts w:cstheme="minorHAnsi"/>
                <w:color w:val="000000"/>
                <w:sz w:val="20"/>
                <w:szCs w:val="20"/>
              </w:rPr>
            </w:pPr>
            <w:r>
              <w:t>Mata adhezyjna przed wejściem do laboratorium – 60 × 90 cm</w:t>
            </w:r>
          </w:p>
        </w:tc>
        <w:tc>
          <w:tcPr>
            <w:tcW w:w="3827" w:type="dxa"/>
            <w:tcBorders>
              <w:top w:val="single" w:sz="4" w:space="0" w:color="auto"/>
              <w:left w:val="nil"/>
              <w:bottom w:val="single" w:sz="4" w:space="0" w:color="auto"/>
              <w:right w:val="single" w:sz="4" w:space="0" w:color="auto"/>
            </w:tcBorders>
            <w:shd w:val="clear" w:color="000000" w:fill="FFFFFF"/>
            <w:vAlign w:val="center"/>
          </w:tcPr>
          <w:p w14:paraId="7EB9FBD3" w14:textId="300921B2" w:rsidR="00164AC6" w:rsidRPr="00164AC6" w:rsidRDefault="00164AC6" w:rsidP="00164AC6">
            <w:pPr>
              <w:rPr>
                <w:rFonts w:ascii="Aptos Narrow" w:hAnsi="Aptos Narrow"/>
                <w:sz w:val="20"/>
                <w:szCs w:val="20"/>
              </w:rPr>
            </w:pPr>
            <w:r w:rsidRPr="00164AC6">
              <w:rPr>
                <w:rFonts w:ascii="Aptos Narrow" w:hAnsi="Aptos Narrow"/>
                <w:sz w:val="20"/>
                <w:szCs w:val="20"/>
              </w:rPr>
              <w:t>Przedmiotem zamówienia jest dostawa wyrobu przeznaczonego do zastosowań laboratoryjnych, porządkowych lub związanych z bezpieczeństwem pracy, tj. mata adhezyjna przed wejściem do laboratorium – 60 × 90 cm. Mata adhezyjna przeznaczona do stosowania przy wejściach do laboratoriów, pomieszczeń czystych i stref kontrolowanych.  Umożliwia oczyszczenie obuwia poprzez wiązanie brudu i zanieczyszczeń dzięki adhezyjnej powierzchni. Mata składa się z warstw, które można usuwać po zużyciu. Produkt musi być fabrycznie nowy, pełnowartościowy oraz odpowiedni do zastosowań zgodnych z jego przeznaczeniem.</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7C01A0E8" w14:textId="5E007039" w:rsidR="00164AC6" w:rsidRPr="00F9446F" w:rsidRDefault="00164AC6" w:rsidP="00164AC6">
            <w:pPr>
              <w:rPr>
                <w:rFonts w:cstheme="minorHAnsi"/>
                <w:sz w:val="20"/>
                <w:szCs w:val="20"/>
              </w:rPr>
            </w:pPr>
            <w:r w:rsidRPr="00F9446F">
              <w:rPr>
                <w:rFonts w:ascii="Aptos Narrow" w:hAnsi="Aptos Narrow"/>
                <w:sz w:val="20"/>
                <w:szCs w:val="20"/>
              </w:rPr>
              <w:t xml:space="preserve">szt. </w:t>
            </w:r>
          </w:p>
        </w:tc>
        <w:tc>
          <w:tcPr>
            <w:tcW w:w="850" w:type="dxa"/>
            <w:tcBorders>
              <w:top w:val="single" w:sz="4" w:space="0" w:color="auto"/>
              <w:left w:val="nil"/>
              <w:bottom w:val="single" w:sz="4" w:space="0" w:color="auto"/>
              <w:right w:val="single" w:sz="4" w:space="0" w:color="auto"/>
            </w:tcBorders>
            <w:shd w:val="clear" w:color="000000" w:fill="FFFFFF"/>
            <w:noWrap/>
            <w:vAlign w:val="bottom"/>
          </w:tcPr>
          <w:p w14:paraId="52A972F8" w14:textId="51DE185E" w:rsidR="00164AC6" w:rsidRPr="00F9446F" w:rsidRDefault="00164AC6" w:rsidP="00164AC6">
            <w:pPr>
              <w:rPr>
                <w:rFonts w:cstheme="minorHAnsi"/>
                <w:sz w:val="20"/>
                <w:szCs w:val="20"/>
              </w:rPr>
            </w:pPr>
            <w:r w:rsidRPr="00F9446F">
              <w:rPr>
                <w:rFonts w:ascii="Aptos Narrow" w:hAnsi="Aptos Narrow"/>
                <w:sz w:val="20"/>
                <w:szCs w:val="20"/>
              </w:rPr>
              <w:t>100</w:t>
            </w:r>
          </w:p>
        </w:tc>
        <w:tc>
          <w:tcPr>
            <w:tcW w:w="851" w:type="dxa"/>
            <w:tcBorders>
              <w:top w:val="single" w:sz="4" w:space="0" w:color="auto"/>
              <w:left w:val="single" w:sz="4" w:space="0" w:color="auto"/>
              <w:bottom w:val="single" w:sz="4" w:space="0" w:color="auto"/>
            </w:tcBorders>
            <w:vAlign w:val="center"/>
          </w:tcPr>
          <w:p w14:paraId="49AC671D" w14:textId="77777777" w:rsidR="00164AC6" w:rsidRPr="00F9446F" w:rsidRDefault="00164AC6" w:rsidP="00164AC6">
            <w:pPr>
              <w:rPr>
                <w:rFonts w:cstheme="minorHAnsi"/>
                <w:sz w:val="20"/>
                <w:szCs w:val="20"/>
              </w:rPr>
            </w:pPr>
          </w:p>
        </w:tc>
        <w:tc>
          <w:tcPr>
            <w:tcW w:w="2032" w:type="dxa"/>
            <w:tcBorders>
              <w:top w:val="single" w:sz="4" w:space="0" w:color="auto"/>
              <w:left w:val="single" w:sz="4" w:space="0" w:color="auto"/>
              <w:bottom w:val="single" w:sz="4" w:space="0" w:color="auto"/>
              <w:right w:val="single" w:sz="4" w:space="0" w:color="auto"/>
            </w:tcBorders>
            <w:vAlign w:val="center"/>
          </w:tcPr>
          <w:p w14:paraId="75FCA743"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167A7AF0" w14:textId="77777777" w:rsidR="00164AC6" w:rsidRPr="00E05050" w:rsidRDefault="00164AC6" w:rsidP="00164AC6">
            <w:pPr>
              <w:rPr>
                <w:rFonts w:cstheme="minorHAnsi"/>
                <w:sz w:val="16"/>
                <w:szCs w:val="16"/>
              </w:rPr>
            </w:pPr>
          </w:p>
        </w:tc>
      </w:tr>
      <w:tr w:rsidR="00164AC6" w:rsidRPr="002D3819" w14:paraId="6ED22F06" w14:textId="77777777" w:rsidTr="00E949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11566" w:type="dxa"/>
            <w:gridSpan w:val="8"/>
            <w:tcBorders>
              <w:top w:val="nil"/>
              <w:left w:val="single" w:sz="4" w:space="0" w:color="auto"/>
              <w:bottom w:val="single" w:sz="4" w:space="0" w:color="auto"/>
              <w:right w:val="single" w:sz="4" w:space="0" w:color="auto"/>
            </w:tcBorders>
            <w:noWrap/>
            <w:vAlign w:val="center"/>
          </w:tcPr>
          <w:p w14:paraId="18875CA1" w14:textId="12D49B54" w:rsidR="00164AC6" w:rsidRPr="00164AC6" w:rsidRDefault="00164AC6" w:rsidP="00164AC6">
            <w:pPr>
              <w:rPr>
                <w:rFonts w:cstheme="minorHAnsi"/>
                <w:b/>
                <w:bCs/>
                <w:sz w:val="20"/>
                <w:szCs w:val="20"/>
              </w:rPr>
            </w:pPr>
            <w:r w:rsidRPr="00164AC6">
              <w:rPr>
                <w:rFonts w:cstheme="minorHAnsi"/>
                <w:b/>
                <w:bCs/>
                <w:sz w:val="20"/>
                <w:szCs w:val="20"/>
              </w:rPr>
              <w:t xml:space="preserve">Część </w:t>
            </w:r>
            <w:r w:rsidRPr="00164AC6">
              <w:rPr>
                <w:rFonts w:cstheme="minorHAnsi"/>
                <w:b/>
                <w:bCs/>
                <w:sz w:val="20"/>
                <w:szCs w:val="20"/>
              </w:rPr>
              <w:t>2</w:t>
            </w:r>
            <w:r w:rsidRPr="00164AC6">
              <w:rPr>
                <w:rFonts w:cstheme="minorHAnsi"/>
                <w:b/>
                <w:bCs/>
                <w:sz w:val="20"/>
                <w:szCs w:val="20"/>
              </w:rPr>
              <w:t xml:space="preserve"> ŁĄCZNA CENA NETTO PRZEDMIOTU ZAMÓWIENIA –</w:t>
            </w:r>
          </w:p>
          <w:p w14:paraId="133B8E63" w14:textId="1BF9436A" w:rsidR="00164AC6" w:rsidRPr="00E05050" w:rsidRDefault="00164AC6" w:rsidP="00164AC6">
            <w:pPr>
              <w:rPr>
                <w:rFonts w:cstheme="minorHAnsi"/>
                <w:sz w:val="16"/>
                <w:szCs w:val="16"/>
              </w:rPr>
            </w:pPr>
            <w:r w:rsidRPr="00164AC6">
              <w:rPr>
                <w:rFonts w:cstheme="minorHAnsi"/>
                <w:b/>
                <w:bCs/>
                <w:sz w:val="20"/>
                <w:szCs w:val="20"/>
              </w:rPr>
              <w:t>(wraz z walutą)</w:t>
            </w:r>
          </w:p>
        </w:tc>
      </w:tr>
      <w:tr w:rsidR="00164AC6" w:rsidRPr="002D3819" w14:paraId="2963E573" w14:textId="77777777" w:rsidTr="00E16E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11566" w:type="dxa"/>
            <w:gridSpan w:val="8"/>
            <w:tcBorders>
              <w:top w:val="nil"/>
              <w:left w:val="single" w:sz="4" w:space="0" w:color="auto"/>
              <w:bottom w:val="single" w:sz="4" w:space="0" w:color="auto"/>
              <w:right w:val="single" w:sz="4" w:space="0" w:color="auto"/>
            </w:tcBorders>
            <w:noWrap/>
            <w:vAlign w:val="center"/>
          </w:tcPr>
          <w:p w14:paraId="4F91D9F8" w14:textId="45495159" w:rsidR="00164AC6" w:rsidRPr="00E05050" w:rsidRDefault="00164AC6" w:rsidP="00164AC6">
            <w:pPr>
              <w:rPr>
                <w:rFonts w:cstheme="minorHAnsi"/>
                <w:sz w:val="16"/>
                <w:szCs w:val="16"/>
              </w:rPr>
            </w:pPr>
            <w:r w:rsidRPr="00DE2665">
              <w:rPr>
                <w:rFonts w:cstheme="minorHAnsi"/>
                <w:b/>
                <w:bCs/>
                <w:sz w:val="28"/>
                <w:szCs w:val="28"/>
              </w:rPr>
              <w:t xml:space="preserve">CZĘŚĆ </w:t>
            </w:r>
            <w:r>
              <w:rPr>
                <w:rFonts w:cstheme="minorHAnsi"/>
                <w:b/>
                <w:bCs/>
                <w:sz w:val="28"/>
                <w:szCs w:val="28"/>
              </w:rPr>
              <w:t>3</w:t>
            </w:r>
          </w:p>
        </w:tc>
      </w:tr>
      <w:tr w:rsidR="00164AC6" w:rsidRPr="002D3819" w14:paraId="04009600"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679"/>
          <w:jc w:val="center"/>
        </w:trPr>
        <w:tc>
          <w:tcPr>
            <w:tcW w:w="730" w:type="dxa"/>
            <w:tcBorders>
              <w:top w:val="nil"/>
              <w:left w:val="single" w:sz="4" w:space="0" w:color="auto"/>
              <w:bottom w:val="single" w:sz="4" w:space="0" w:color="auto"/>
              <w:right w:val="single" w:sz="4" w:space="0" w:color="auto"/>
            </w:tcBorders>
            <w:noWrap/>
            <w:vAlign w:val="center"/>
          </w:tcPr>
          <w:p w14:paraId="4BAEF948" w14:textId="77777777" w:rsidR="00164AC6" w:rsidRPr="00365F81" w:rsidRDefault="00164AC6" w:rsidP="007812A5">
            <w:pPr>
              <w:pStyle w:val="Akapitzlist"/>
              <w:numPr>
                <w:ilvl w:val="0"/>
                <w:numId w:val="68"/>
              </w:numPr>
              <w:jc w:val="center"/>
              <w:rPr>
                <w:rFonts w:asciiTheme="minorHAnsi" w:hAnsiTheme="minorHAnsi" w:cstheme="minorHAnsi"/>
                <w:sz w:val="20"/>
                <w:szCs w:val="20"/>
              </w:rPr>
            </w:pPr>
          </w:p>
        </w:tc>
        <w:tc>
          <w:tcPr>
            <w:tcW w:w="1392" w:type="dxa"/>
            <w:tcBorders>
              <w:top w:val="nil"/>
              <w:left w:val="single" w:sz="4" w:space="0" w:color="auto"/>
              <w:bottom w:val="single" w:sz="4" w:space="0" w:color="auto"/>
              <w:right w:val="single" w:sz="4" w:space="0" w:color="auto"/>
            </w:tcBorders>
            <w:shd w:val="clear" w:color="000000" w:fill="FFFFFF"/>
            <w:noWrap/>
            <w:vAlign w:val="center"/>
          </w:tcPr>
          <w:p w14:paraId="129E0FB5" w14:textId="5059A9EF" w:rsidR="00164AC6" w:rsidRPr="00F9446F" w:rsidRDefault="00164AC6" w:rsidP="00164AC6">
            <w:pPr>
              <w:rPr>
                <w:rFonts w:cstheme="minorHAnsi"/>
                <w:color w:val="000000"/>
                <w:sz w:val="20"/>
                <w:szCs w:val="20"/>
              </w:rPr>
            </w:pPr>
            <w:r w:rsidRPr="00F9446F">
              <w:rPr>
                <w:rFonts w:ascii="Calibri" w:hAnsi="Calibri" w:cs="Calibri"/>
                <w:sz w:val="20"/>
                <w:szCs w:val="20"/>
              </w:rPr>
              <w:t>Fartuchy</w:t>
            </w:r>
          </w:p>
        </w:tc>
        <w:tc>
          <w:tcPr>
            <w:tcW w:w="3827" w:type="dxa"/>
            <w:tcBorders>
              <w:top w:val="nil"/>
              <w:left w:val="nil"/>
              <w:bottom w:val="single" w:sz="4" w:space="0" w:color="auto"/>
              <w:right w:val="single" w:sz="4" w:space="0" w:color="auto"/>
            </w:tcBorders>
            <w:shd w:val="clear" w:color="000000" w:fill="FFFFFF"/>
            <w:vAlign w:val="center"/>
          </w:tcPr>
          <w:p w14:paraId="2B6310CB" w14:textId="1BDF8E06" w:rsidR="00164AC6" w:rsidRPr="00164AC6" w:rsidRDefault="00164AC6" w:rsidP="00164AC6">
            <w:pPr>
              <w:rPr>
                <w:rFonts w:ascii="Aptos Narrow" w:hAnsi="Aptos Narrow"/>
                <w:sz w:val="20"/>
                <w:szCs w:val="20"/>
              </w:rPr>
            </w:pPr>
            <w:r w:rsidRPr="00164AC6">
              <w:rPr>
                <w:rFonts w:ascii="Aptos Narrow" w:hAnsi="Aptos Narrow"/>
                <w:sz w:val="20"/>
                <w:szCs w:val="20"/>
              </w:rPr>
              <w:t xml:space="preserve">Przedmiotem zamówienia jest dostawa wyrobu przeznaczonego do zastosowań laboratoryjnych, porządkowych lub związanych z bezpieczeństwem pracy, tj. fartuchy. </w:t>
            </w:r>
            <w:proofErr w:type="gramStart"/>
            <w:r w:rsidRPr="00164AC6">
              <w:rPr>
                <w:rFonts w:ascii="Aptos Narrow" w:hAnsi="Aptos Narrow"/>
                <w:sz w:val="20"/>
                <w:szCs w:val="20"/>
              </w:rPr>
              <w:t>Uniwersalny ,</w:t>
            </w:r>
            <w:proofErr w:type="gramEnd"/>
            <w:r w:rsidRPr="00164AC6">
              <w:rPr>
                <w:rFonts w:ascii="Aptos Narrow" w:hAnsi="Aptos Narrow"/>
                <w:sz w:val="20"/>
                <w:szCs w:val="20"/>
              </w:rPr>
              <w:t xml:space="preserve"> biały fartuch laboratoryjny o klasycznym kroju, z długimi rękawami i zapięciem na napy, chroniący odzież własną przed zabrudzeniami i rozpryskami płynów chemicznych (bawełna/poliester). Rozmiar S-M. Produkt musi być fabrycznie nowy, pełnowartościowy oraz odpowiedni do zastosowań zgodnych z jego przeznaczeniem.</w:t>
            </w:r>
          </w:p>
        </w:tc>
        <w:tc>
          <w:tcPr>
            <w:tcW w:w="567" w:type="dxa"/>
            <w:tcBorders>
              <w:top w:val="nil"/>
              <w:left w:val="nil"/>
              <w:bottom w:val="single" w:sz="4" w:space="0" w:color="auto"/>
              <w:right w:val="single" w:sz="4" w:space="0" w:color="auto"/>
            </w:tcBorders>
            <w:shd w:val="clear" w:color="000000" w:fill="FFFFFF"/>
            <w:vAlign w:val="center"/>
          </w:tcPr>
          <w:p w14:paraId="54CD5058" w14:textId="1728FCAE" w:rsidR="00164AC6" w:rsidRPr="00F9446F" w:rsidRDefault="00164AC6" w:rsidP="00164AC6">
            <w:pPr>
              <w:rPr>
                <w:rFonts w:cstheme="minorHAnsi"/>
                <w:sz w:val="20"/>
                <w:szCs w:val="20"/>
              </w:rPr>
            </w:pPr>
            <w:r w:rsidRPr="00F9446F">
              <w:rPr>
                <w:rFonts w:ascii="Aptos Narrow" w:hAnsi="Aptos Narrow"/>
                <w:sz w:val="20"/>
                <w:szCs w:val="20"/>
              </w:rPr>
              <w:t xml:space="preserve">szt. </w:t>
            </w:r>
          </w:p>
        </w:tc>
        <w:tc>
          <w:tcPr>
            <w:tcW w:w="850" w:type="dxa"/>
            <w:tcBorders>
              <w:top w:val="nil"/>
              <w:left w:val="nil"/>
              <w:bottom w:val="single" w:sz="4" w:space="0" w:color="auto"/>
              <w:right w:val="single" w:sz="4" w:space="0" w:color="auto"/>
            </w:tcBorders>
            <w:shd w:val="clear" w:color="000000" w:fill="FFFFFF"/>
            <w:noWrap/>
            <w:vAlign w:val="bottom"/>
          </w:tcPr>
          <w:p w14:paraId="639025A5" w14:textId="1A7250D1" w:rsidR="00164AC6" w:rsidRPr="00F9446F" w:rsidRDefault="00164AC6" w:rsidP="00164AC6">
            <w:pPr>
              <w:jc w:val="center"/>
              <w:rPr>
                <w:rFonts w:cstheme="minorHAnsi"/>
                <w:sz w:val="20"/>
                <w:szCs w:val="20"/>
              </w:rPr>
            </w:pPr>
            <w:r w:rsidRPr="00F9446F">
              <w:rPr>
                <w:rFonts w:ascii="Aptos Narrow" w:hAnsi="Aptos Narrow"/>
                <w:sz w:val="20"/>
                <w:szCs w:val="20"/>
              </w:rPr>
              <w:t>6</w:t>
            </w:r>
          </w:p>
        </w:tc>
        <w:tc>
          <w:tcPr>
            <w:tcW w:w="851" w:type="dxa"/>
            <w:tcBorders>
              <w:top w:val="single" w:sz="4" w:space="0" w:color="auto"/>
              <w:bottom w:val="single" w:sz="4" w:space="0" w:color="auto"/>
            </w:tcBorders>
            <w:vAlign w:val="center"/>
          </w:tcPr>
          <w:p w14:paraId="2C011770" w14:textId="77777777" w:rsidR="00164AC6" w:rsidRPr="00F9446F" w:rsidRDefault="00164AC6" w:rsidP="00164AC6">
            <w:pPr>
              <w:rPr>
                <w:rFonts w:cstheme="minorHAnsi"/>
                <w:sz w:val="20"/>
                <w:szCs w:val="20"/>
              </w:rPr>
            </w:pPr>
          </w:p>
        </w:tc>
        <w:tc>
          <w:tcPr>
            <w:tcW w:w="2032" w:type="dxa"/>
            <w:tcBorders>
              <w:top w:val="single" w:sz="4" w:space="0" w:color="auto"/>
              <w:left w:val="single" w:sz="4" w:space="0" w:color="auto"/>
              <w:bottom w:val="single" w:sz="4" w:space="0" w:color="auto"/>
              <w:right w:val="single" w:sz="4" w:space="0" w:color="auto"/>
            </w:tcBorders>
            <w:vAlign w:val="center"/>
          </w:tcPr>
          <w:p w14:paraId="40ECFE20"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5EDDF4AE" w14:textId="77777777" w:rsidR="00164AC6" w:rsidRPr="00E05050" w:rsidRDefault="00164AC6" w:rsidP="00164AC6">
            <w:pPr>
              <w:rPr>
                <w:rFonts w:cstheme="minorHAnsi"/>
                <w:sz w:val="16"/>
                <w:szCs w:val="16"/>
              </w:rPr>
            </w:pPr>
          </w:p>
        </w:tc>
      </w:tr>
      <w:tr w:rsidR="00164AC6" w:rsidRPr="002D3819" w14:paraId="341AAA09"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single" w:sz="4" w:space="0" w:color="auto"/>
              <w:left w:val="single" w:sz="4" w:space="0" w:color="auto"/>
              <w:bottom w:val="single" w:sz="4" w:space="0" w:color="auto"/>
              <w:right w:val="single" w:sz="4" w:space="0" w:color="auto"/>
            </w:tcBorders>
            <w:noWrap/>
            <w:vAlign w:val="center"/>
          </w:tcPr>
          <w:p w14:paraId="35413468" w14:textId="77777777" w:rsidR="00164AC6" w:rsidRPr="00365F81" w:rsidRDefault="00164AC6" w:rsidP="007812A5">
            <w:pPr>
              <w:pStyle w:val="Akapitzlist"/>
              <w:numPr>
                <w:ilvl w:val="0"/>
                <w:numId w:val="68"/>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845725" w14:textId="2E931ED8" w:rsidR="00164AC6" w:rsidRPr="00F9446F" w:rsidRDefault="00164AC6" w:rsidP="00164AC6">
            <w:pPr>
              <w:rPr>
                <w:rFonts w:cstheme="minorHAnsi"/>
                <w:color w:val="000000"/>
                <w:sz w:val="20"/>
                <w:szCs w:val="20"/>
              </w:rPr>
            </w:pPr>
            <w:r w:rsidRPr="00F9446F">
              <w:rPr>
                <w:rFonts w:ascii="Aptos Narrow" w:hAnsi="Aptos Narrow"/>
                <w:sz w:val="20"/>
                <w:szCs w:val="20"/>
              </w:rPr>
              <w:t>Fartuchy</w:t>
            </w:r>
          </w:p>
        </w:tc>
        <w:tc>
          <w:tcPr>
            <w:tcW w:w="3827" w:type="dxa"/>
            <w:tcBorders>
              <w:top w:val="single" w:sz="4" w:space="0" w:color="auto"/>
              <w:left w:val="single" w:sz="4" w:space="0" w:color="auto"/>
              <w:bottom w:val="single" w:sz="4" w:space="0" w:color="auto"/>
              <w:right w:val="single" w:sz="4" w:space="0" w:color="auto"/>
            </w:tcBorders>
            <w:shd w:val="clear" w:color="000000" w:fill="FFFFFF"/>
            <w:vAlign w:val="center"/>
          </w:tcPr>
          <w:p w14:paraId="0A1588A4" w14:textId="1F79B9F4" w:rsidR="00164AC6" w:rsidRPr="00164AC6" w:rsidRDefault="00164AC6" w:rsidP="00164AC6">
            <w:pPr>
              <w:rPr>
                <w:rFonts w:ascii="Aptos Narrow" w:hAnsi="Aptos Narrow"/>
                <w:sz w:val="20"/>
                <w:szCs w:val="20"/>
              </w:rPr>
            </w:pPr>
            <w:r w:rsidRPr="00164AC6">
              <w:rPr>
                <w:rFonts w:ascii="Aptos Narrow" w:hAnsi="Aptos Narrow"/>
                <w:sz w:val="20"/>
                <w:szCs w:val="20"/>
              </w:rPr>
              <w:t xml:space="preserve">Przedmiotem zamówienia jest dostawa wyrobu przeznaczonego do zastosowań laboratoryjnych, porządkowych lub związanych z bezpieczeństwem pracy, tj. </w:t>
            </w:r>
            <w:r w:rsidRPr="00164AC6">
              <w:rPr>
                <w:rFonts w:ascii="Aptos Narrow" w:hAnsi="Aptos Narrow"/>
                <w:sz w:val="20"/>
                <w:szCs w:val="20"/>
              </w:rPr>
              <w:lastRenderedPageBreak/>
              <w:t xml:space="preserve">fartuchy. </w:t>
            </w:r>
            <w:proofErr w:type="gramStart"/>
            <w:r w:rsidRPr="00164AC6">
              <w:rPr>
                <w:rFonts w:ascii="Aptos Narrow" w:hAnsi="Aptos Narrow"/>
                <w:sz w:val="20"/>
                <w:szCs w:val="20"/>
              </w:rPr>
              <w:t>Uniwersalny ,</w:t>
            </w:r>
            <w:proofErr w:type="gramEnd"/>
            <w:r w:rsidRPr="00164AC6">
              <w:rPr>
                <w:rFonts w:ascii="Aptos Narrow" w:hAnsi="Aptos Narrow"/>
                <w:sz w:val="20"/>
                <w:szCs w:val="20"/>
              </w:rPr>
              <w:t xml:space="preserve"> biały fartuch laboratoryjny o klasycznym kroju, z długimi rękawami i zapięciem na napy, chroniący odzież własną przed zabrudzeniami i rozpryskami płynów chemicznych (bawełna/poliester). Rozmiar L-XL. Produkt musi być fabrycznie nowy, pełnowartościowy oraz odpowiedni do zastosowań zgodnych z jego przeznaczeniem.</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D0FE65A" w14:textId="3F9E83F8" w:rsidR="00164AC6" w:rsidRPr="00F9446F" w:rsidRDefault="00164AC6" w:rsidP="00164AC6">
            <w:pPr>
              <w:rPr>
                <w:rFonts w:cstheme="minorHAnsi"/>
                <w:sz w:val="20"/>
                <w:szCs w:val="20"/>
              </w:rPr>
            </w:pPr>
            <w:r w:rsidRPr="00F9446F">
              <w:rPr>
                <w:rFonts w:ascii="Aptos Narrow" w:hAnsi="Aptos Narrow"/>
                <w:sz w:val="20"/>
                <w:szCs w:val="20"/>
              </w:rPr>
              <w:lastRenderedPageBreak/>
              <w:t xml:space="preserve">szt.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6050894" w14:textId="3F399829" w:rsidR="00164AC6" w:rsidRPr="00F9446F" w:rsidRDefault="00164AC6" w:rsidP="00164AC6">
            <w:pPr>
              <w:jc w:val="center"/>
              <w:rPr>
                <w:rFonts w:cstheme="minorHAnsi"/>
                <w:sz w:val="20"/>
                <w:szCs w:val="20"/>
              </w:rPr>
            </w:pPr>
            <w:r w:rsidRPr="00F9446F">
              <w:rPr>
                <w:rFonts w:ascii="Aptos Narrow" w:hAnsi="Aptos Narrow"/>
                <w:sz w:val="20"/>
                <w:szCs w:val="20"/>
              </w:rPr>
              <w:t>6</w:t>
            </w:r>
          </w:p>
        </w:tc>
        <w:tc>
          <w:tcPr>
            <w:tcW w:w="851" w:type="dxa"/>
            <w:tcBorders>
              <w:top w:val="single" w:sz="4" w:space="0" w:color="auto"/>
              <w:left w:val="single" w:sz="4" w:space="0" w:color="auto"/>
              <w:bottom w:val="single" w:sz="4" w:space="0" w:color="auto"/>
              <w:right w:val="single" w:sz="4" w:space="0" w:color="auto"/>
            </w:tcBorders>
            <w:vAlign w:val="bottom"/>
          </w:tcPr>
          <w:p w14:paraId="5A26CF3C" w14:textId="77777777" w:rsidR="00164AC6" w:rsidRPr="00F9446F" w:rsidRDefault="00164AC6" w:rsidP="00164AC6">
            <w:pPr>
              <w:rPr>
                <w:rFonts w:cstheme="minorHAnsi"/>
                <w:sz w:val="20"/>
                <w:szCs w:val="20"/>
              </w:rPr>
            </w:pPr>
          </w:p>
        </w:tc>
        <w:tc>
          <w:tcPr>
            <w:tcW w:w="2032" w:type="dxa"/>
            <w:tcBorders>
              <w:top w:val="single" w:sz="4" w:space="0" w:color="auto"/>
              <w:left w:val="single" w:sz="4" w:space="0" w:color="auto"/>
              <w:bottom w:val="single" w:sz="4" w:space="0" w:color="auto"/>
              <w:right w:val="single" w:sz="4" w:space="0" w:color="auto"/>
            </w:tcBorders>
            <w:vAlign w:val="center"/>
          </w:tcPr>
          <w:p w14:paraId="1DE916DA"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121E6BCF" w14:textId="77777777" w:rsidR="00164AC6" w:rsidRPr="00E05050" w:rsidRDefault="00164AC6" w:rsidP="00164AC6">
            <w:pPr>
              <w:rPr>
                <w:rFonts w:cstheme="minorHAnsi"/>
                <w:sz w:val="16"/>
                <w:szCs w:val="16"/>
              </w:rPr>
            </w:pPr>
          </w:p>
        </w:tc>
      </w:tr>
      <w:tr w:rsidR="00164AC6" w:rsidRPr="002D3819" w14:paraId="2DC523B4"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66" w:type="dxa"/>
            <w:gridSpan w:val="5"/>
            <w:tcBorders>
              <w:top w:val="single" w:sz="4" w:space="0" w:color="auto"/>
              <w:left w:val="single" w:sz="4" w:space="0" w:color="auto"/>
              <w:bottom w:val="single" w:sz="4" w:space="0" w:color="auto"/>
              <w:right w:val="single" w:sz="4" w:space="0" w:color="auto"/>
            </w:tcBorders>
            <w:noWrap/>
            <w:vAlign w:val="center"/>
          </w:tcPr>
          <w:p w14:paraId="515E3DC9" w14:textId="6A4498A0" w:rsidR="00164AC6" w:rsidRPr="00365F81" w:rsidRDefault="00164AC6" w:rsidP="00164AC6">
            <w:pPr>
              <w:spacing w:after="0"/>
              <w:rPr>
                <w:rFonts w:cstheme="minorHAnsi"/>
                <w:b/>
                <w:bCs/>
              </w:rPr>
            </w:pPr>
            <w:r w:rsidRPr="00365F81">
              <w:rPr>
                <w:rFonts w:cstheme="minorHAnsi"/>
                <w:b/>
                <w:bCs/>
              </w:rPr>
              <w:t xml:space="preserve">Część </w:t>
            </w:r>
            <w:r>
              <w:rPr>
                <w:rFonts w:cstheme="minorHAnsi"/>
                <w:b/>
                <w:bCs/>
              </w:rPr>
              <w:t>3</w:t>
            </w:r>
            <w:r w:rsidRPr="00365F81">
              <w:rPr>
                <w:rFonts w:cstheme="minorHAnsi"/>
                <w:b/>
                <w:bCs/>
              </w:rPr>
              <w:t xml:space="preserve"> ŁĄCZNA CENA NETTO PRZEDMIOTU ZAMÓWIENIA –</w:t>
            </w:r>
          </w:p>
          <w:p w14:paraId="5EC14535" w14:textId="277523CF" w:rsidR="00164AC6" w:rsidRPr="00365F81" w:rsidRDefault="00164AC6" w:rsidP="00164AC6">
            <w:pPr>
              <w:rPr>
                <w:rFonts w:cstheme="minorHAnsi"/>
                <w:sz w:val="20"/>
                <w:szCs w:val="20"/>
              </w:rPr>
            </w:pPr>
            <w:r w:rsidRPr="00365F81">
              <w:rPr>
                <w:rFonts w:cstheme="minorHAnsi"/>
                <w:b/>
                <w:bCs/>
              </w:rPr>
              <w:t>(wraz z walutą)</w:t>
            </w:r>
          </w:p>
        </w:tc>
        <w:tc>
          <w:tcPr>
            <w:tcW w:w="851" w:type="dxa"/>
            <w:tcBorders>
              <w:top w:val="single" w:sz="4" w:space="0" w:color="auto"/>
              <w:bottom w:val="single" w:sz="4" w:space="0" w:color="auto"/>
            </w:tcBorders>
            <w:vAlign w:val="center"/>
          </w:tcPr>
          <w:p w14:paraId="3788F80B"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1CA08628"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55475CEF" w14:textId="77777777" w:rsidR="00164AC6" w:rsidRPr="00E05050" w:rsidRDefault="00164AC6" w:rsidP="00164AC6">
            <w:pPr>
              <w:rPr>
                <w:rFonts w:cstheme="minorHAnsi"/>
                <w:sz w:val="16"/>
                <w:szCs w:val="16"/>
              </w:rPr>
            </w:pPr>
          </w:p>
        </w:tc>
      </w:tr>
      <w:tr w:rsidR="00164AC6" w:rsidRPr="002D3819" w14:paraId="5762C06F" w14:textId="77777777" w:rsidTr="004000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11566" w:type="dxa"/>
            <w:gridSpan w:val="8"/>
            <w:tcBorders>
              <w:top w:val="single" w:sz="4" w:space="0" w:color="auto"/>
              <w:left w:val="single" w:sz="4" w:space="0" w:color="auto"/>
              <w:bottom w:val="single" w:sz="4" w:space="0" w:color="auto"/>
            </w:tcBorders>
            <w:noWrap/>
            <w:vAlign w:val="center"/>
          </w:tcPr>
          <w:p w14:paraId="0AAE2F8C" w14:textId="6C34062D" w:rsidR="00164AC6" w:rsidRPr="00DE2665" w:rsidRDefault="00164AC6" w:rsidP="00164AC6">
            <w:pPr>
              <w:rPr>
                <w:rFonts w:cstheme="minorHAnsi"/>
                <w:b/>
                <w:bCs/>
                <w:sz w:val="32"/>
                <w:szCs w:val="32"/>
              </w:rPr>
            </w:pPr>
            <w:r w:rsidRPr="00DE2665">
              <w:rPr>
                <w:rFonts w:cstheme="minorHAnsi"/>
                <w:b/>
                <w:bCs/>
                <w:sz w:val="32"/>
                <w:szCs w:val="32"/>
              </w:rPr>
              <w:t xml:space="preserve">Część </w:t>
            </w:r>
            <w:r>
              <w:rPr>
                <w:rFonts w:cstheme="minorHAnsi"/>
                <w:b/>
                <w:bCs/>
                <w:sz w:val="32"/>
                <w:szCs w:val="32"/>
              </w:rPr>
              <w:t>4</w:t>
            </w:r>
          </w:p>
        </w:tc>
      </w:tr>
      <w:tr w:rsidR="00164AC6" w:rsidRPr="002D3819" w14:paraId="2C4D0CA0"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nil"/>
              <w:left w:val="single" w:sz="4" w:space="0" w:color="auto"/>
              <w:bottom w:val="single" w:sz="4" w:space="0" w:color="auto"/>
              <w:right w:val="single" w:sz="4" w:space="0" w:color="auto"/>
            </w:tcBorders>
            <w:noWrap/>
            <w:vAlign w:val="center"/>
          </w:tcPr>
          <w:p w14:paraId="027D5378" w14:textId="77777777" w:rsidR="00164AC6" w:rsidRPr="00365F81" w:rsidRDefault="00164AC6" w:rsidP="00164AC6">
            <w:pPr>
              <w:pStyle w:val="Akapitzlist"/>
              <w:numPr>
                <w:ilvl w:val="0"/>
                <w:numId w:val="67"/>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1CF7E0B6" w14:textId="5350048D" w:rsidR="00164AC6" w:rsidRPr="00365F81" w:rsidRDefault="00164AC6" w:rsidP="00164AC6">
            <w:pPr>
              <w:rPr>
                <w:rFonts w:cstheme="minorHAnsi"/>
                <w:color w:val="000000"/>
                <w:sz w:val="20"/>
                <w:szCs w:val="20"/>
              </w:rPr>
            </w:pPr>
            <w:r>
              <w:t>Pojemnik na ostre odpady medyczne, czerwony - 10L</w:t>
            </w:r>
          </w:p>
        </w:tc>
        <w:tc>
          <w:tcPr>
            <w:tcW w:w="3827" w:type="dxa"/>
            <w:tcBorders>
              <w:top w:val="single" w:sz="4" w:space="0" w:color="auto"/>
              <w:left w:val="nil"/>
              <w:bottom w:val="single" w:sz="4" w:space="0" w:color="auto"/>
              <w:right w:val="single" w:sz="4" w:space="0" w:color="auto"/>
            </w:tcBorders>
            <w:shd w:val="clear" w:color="000000" w:fill="FFFFFF"/>
            <w:vAlign w:val="center"/>
          </w:tcPr>
          <w:p w14:paraId="17903EB0" w14:textId="4898E400" w:rsidR="00164AC6" w:rsidRPr="00DE2665" w:rsidRDefault="00164AC6" w:rsidP="00164AC6">
            <w:pPr>
              <w:rPr>
                <w:rFonts w:ascii="Aptos Narrow" w:hAnsi="Aptos Narrow" w:cs="Calibri"/>
                <w:sz w:val="18"/>
                <w:szCs w:val="18"/>
              </w:rPr>
            </w:pPr>
            <w:r w:rsidRPr="00164AC6">
              <w:rPr>
                <w:rFonts w:ascii="Aptos Narrow" w:hAnsi="Aptos Narrow" w:cs="Calibri"/>
                <w:sz w:val="18"/>
                <w:szCs w:val="18"/>
              </w:rPr>
              <w:t>Przedmiotem zamówienia jest dostawa wyrobu przeznaczonego do zastosowań laboratoryjnych, porządkowych lub związanych z bezpieczeństwem pracy, tj. pojemnik na ostre odpady medyczne, czerwony - 10l. Pojemnik wykonany jest z wysokiej jakości materiału, dzięki czemu posiada wysoką odporność na przekłucia, wstrząsy, pęknięcia czy uderzenia. Pojemnik służy do zbierania igieł, ostrzy od lancetów oraz drobnych, ostrych narzędzi medycznych. Pojemnik posiada także szczelne zamknięcie, co dodatkowo zabezpiecza odpady przed wydostaniem się. Produkt musi być fabrycznie nowy, pełnowartościowy oraz odpowiedni do zastosowań zgodnych z jego przeznaczeniem</w:t>
            </w:r>
          </w:p>
        </w:tc>
        <w:tc>
          <w:tcPr>
            <w:tcW w:w="567" w:type="dxa"/>
            <w:tcBorders>
              <w:top w:val="single" w:sz="4" w:space="0" w:color="auto"/>
              <w:left w:val="single" w:sz="4" w:space="0" w:color="auto"/>
              <w:bottom w:val="single" w:sz="4" w:space="0" w:color="auto"/>
              <w:right w:val="single" w:sz="4" w:space="0" w:color="auto"/>
            </w:tcBorders>
          </w:tcPr>
          <w:p w14:paraId="6C746FD9" w14:textId="657BE53E" w:rsidR="00164AC6" w:rsidRPr="00365F81" w:rsidRDefault="00164AC6" w:rsidP="00164AC6">
            <w:pPr>
              <w:rPr>
                <w:rFonts w:cstheme="minorHAnsi"/>
                <w:sz w:val="20"/>
                <w:szCs w:val="20"/>
              </w:rPr>
            </w:pPr>
            <w:r>
              <w:t>szt.</w:t>
            </w:r>
          </w:p>
        </w:tc>
        <w:tc>
          <w:tcPr>
            <w:tcW w:w="850" w:type="dxa"/>
            <w:tcBorders>
              <w:top w:val="single" w:sz="4" w:space="0" w:color="auto"/>
              <w:left w:val="single" w:sz="4" w:space="0" w:color="auto"/>
              <w:bottom w:val="single" w:sz="4" w:space="0" w:color="auto"/>
              <w:right w:val="single" w:sz="4" w:space="0" w:color="auto"/>
            </w:tcBorders>
            <w:noWrap/>
          </w:tcPr>
          <w:p w14:paraId="49F3BE7C" w14:textId="5D1664F2" w:rsidR="00164AC6" w:rsidRPr="00365F81" w:rsidRDefault="00164AC6" w:rsidP="00164AC6">
            <w:pPr>
              <w:rPr>
                <w:rFonts w:cstheme="minorHAnsi"/>
                <w:sz w:val="20"/>
                <w:szCs w:val="20"/>
              </w:rPr>
            </w:pPr>
            <w:r>
              <w:t>4</w:t>
            </w:r>
          </w:p>
        </w:tc>
        <w:tc>
          <w:tcPr>
            <w:tcW w:w="851" w:type="dxa"/>
            <w:tcBorders>
              <w:top w:val="single" w:sz="4" w:space="0" w:color="auto"/>
              <w:bottom w:val="single" w:sz="4" w:space="0" w:color="auto"/>
            </w:tcBorders>
            <w:vAlign w:val="center"/>
          </w:tcPr>
          <w:p w14:paraId="26DF6F31"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64B983F7"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3C087A6A" w14:textId="77777777" w:rsidR="00164AC6" w:rsidRPr="00E05050" w:rsidRDefault="00164AC6" w:rsidP="00164AC6">
            <w:pPr>
              <w:rPr>
                <w:rFonts w:cstheme="minorHAnsi"/>
                <w:sz w:val="16"/>
                <w:szCs w:val="16"/>
              </w:rPr>
            </w:pPr>
          </w:p>
        </w:tc>
      </w:tr>
      <w:tr w:rsidR="00164AC6" w:rsidRPr="002D3819" w14:paraId="65A6B558"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single" w:sz="4" w:space="0" w:color="auto"/>
              <w:left w:val="single" w:sz="4" w:space="0" w:color="auto"/>
              <w:bottom w:val="single" w:sz="4" w:space="0" w:color="auto"/>
              <w:right w:val="single" w:sz="4" w:space="0" w:color="auto"/>
            </w:tcBorders>
            <w:noWrap/>
            <w:vAlign w:val="center"/>
          </w:tcPr>
          <w:p w14:paraId="22EA20FB" w14:textId="77777777" w:rsidR="00164AC6" w:rsidRPr="00365F81" w:rsidRDefault="00164AC6" w:rsidP="00164AC6">
            <w:pPr>
              <w:pStyle w:val="Akapitzlist"/>
              <w:numPr>
                <w:ilvl w:val="0"/>
                <w:numId w:val="67"/>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0B000245" w14:textId="3FCB828B" w:rsidR="00164AC6" w:rsidRPr="00365F81" w:rsidRDefault="00164AC6" w:rsidP="00164AC6">
            <w:pPr>
              <w:rPr>
                <w:rFonts w:cstheme="minorHAnsi"/>
                <w:color w:val="000000"/>
                <w:sz w:val="20"/>
                <w:szCs w:val="20"/>
              </w:rPr>
            </w:pPr>
            <w:r>
              <w:t>Worki na odpady medyczne 70l - czerwone</w:t>
            </w:r>
          </w:p>
        </w:tc>
        <w:tc>
          <w:tcPr>
            <w:tcW w:w="3827" w:type="dxa"/>
            <w:tcBorders>
              <w:top w:val="nil"/>
              <w:left w:val="nil"/>
              <w:bottom w:val="single" w:sz="4" w:space="0" w:color="auto"/>
              <w:right w:val="single" w:sz="4" w:space="0" w:color="auto"/>
            </w:tcBorders>
            <w:shd w:val="clear" w:color="000000" w:fill="FFFFFF"/>
            <w:vAlign w:val="center"/>
          </w:tcPr>
          <w:p w14:paraId="076ECEEE" w14:textId="11D7D100" w:rsidR="00164AC6" w:rsidRPr="00DE2665" w:rsidRDefault="00164AC6" w:rsidP="00164AC6">
            <w:pPr>
              <w:rPr>
                <w:rFonts w:ascii="Aptos Narrow" w:hAnsi="Aptos Narrow" w:cs="Calibri"/>
                <w:sz w:val="18"/>
                <w:szCs w:val="18"/>
              </w:rPr>
            </w:pPr>
            <w:r w:rsidRPr="00164AC6">
              <w:rPr>
                <w:rFonts w:ascii="Aptos Narrow" w:hAnsi="Aptos Narrow" w:cs="Calibri"/>
                <w:sz w:val="18"/>
                <w:szCs w:val="18"/>
              </w:rPr>
              <w:t>Przedmiotem zamówienia jest dostawa wyrobu przeznaczonego do zastosowań laboratoryjnych, porządkowych lub związanych z bezpieczeństwem pracy, tj. worki na odpady medyczne 70l - czerwone. Parametry techniczne worków: 1. Surowiec: LDPE (polietylen niskiej gęstości) 2. Kolor: Czerwony 3. Pojemność: 70 l  4.Wymiary: 60 x 90 cm 5. Grubość: 0,02 mm Produkt musi być fabrycznie nowy, pełnowartościowy oraz odpowiedni do zastosowań zgodnych z jego przeznaczeniem.</w:t>
            </w:r>
          </w:p>
        </w:tc>
        <w:tc>
          <w:tcPr>
            <w:tcW w:w="567" w:type="dxa"/>
            <w:tcBorders>
              <w:top w:val="single" w:sz="4" w:space="0" w:color="auto"/>
              <w:left w:val="single" w:sz="4" w:space="0" w:color="auto"/>
              <w:bottom w:val="single" w:sz="4" w:space="0" w:color="auto"/>
              <w:right w:val="single" w:sz="4" w:space="0" w:color="auto"/>
            </w:tcBorders>
          </w:tcPr>
          <w:p w14:paraId="1A63D6AD" w14:textId="3F2B878F" w:rsidR="00164AC6" w:rsidRPr="00365F81" w:rsidRDefault="00164AC6" w:rsidP="00164AC6">
            <w:pPr>
              <w:rPr>
                <w:rFonts w:cstheme="minorHAnsi"/>
                <w:sz w:val="20"/>
                <w:szCs w:val="20"/>
              </w:rPr>
            </w:pPr>
            <w:r>
              <w:t>szt.</w:t>
            </w:r>
          </w:p>
        </w:tc>
        <w:tc>
          <w:tcPr>
            <w:tcW w:w="850" w:type="dxa"/>
            <w:tcBorders>
              <w:top w:val="single" w:sz="4" w:space="0" w:color="auto"/>
              <w:left w:val="single" w:sz="4" w:space="0" w:color="auto"/>
              <w:bottom w:val="single" w:sz="4" w:space="0" w:color="auto"/>
              <w:right w:val="single" w:sz="4" w:space="0" w:color="auto"/>
            </w:tcBorders>
            <w:noWrap/>
          </w:tcPr>
          <w:p w14:paraId="032F7AE0" w14:textId="03FC4528" w:rsidR="00164AC6" w:rsidRPr="00365F81" w:rsidRDefault="00164AC6" w:rsidP="00164AC6">
            <w:pPr>
              <w:rPr>
                <w:rFonts w:cstheme="minorHAnsi"/>
                <w:sz w:val="20"/>
                <w:szCs w:val="20"/>
              </w:rPr>
            </w:pPr>
            <w:r>
              <w:t>50</w:t>
            </w:r>
          </w:p>
        </w:tc>
        <w:tc>
          <w:tcPr>
            <w:tcW w:w="851" w:type="dxa"/>
            <w:tcBorders>
              <w:top w:val="single" w:sz="4" w:space="0" w:color="auto"/>
              <w:left w:val="single" w:sz="4" w:space="0" w:color="auto"/>
              <w:bottom w:val="single" w:sz="4" w:space="0" w:color="auto"/>
            </w:tcBorders>
            <w:vAlign w:val="center"/>
          </w:tcPr>
          <w:p w14:paraId="4F89968D"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6C617B62"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72C75F7A" w14:textId="77777777" w:rsidR="00164AC6" w:rsidRPr="00E05050" w:rsidRDefault="00164AC6" w:rsidP="00164AC6">
            <w:pPr>
              <w:rPr>
                <w:rFonts w:cstheme="minorHAnsi"/>
                <w:sz w:val="16"/>
                <w:szCs w:val="16"/>
              </w:rPr>
            </w:pPr>
          </w:p>
        </w:tc>
      </w:tr>
      <w:tr w:rsidR="00164AC6" w:rsidRPr="002D3819" w14:paraId="1B5ABFAB" w14:textId="77777777" w:rsidTr="00164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0" w:type="dxa"/>
            <w:tcBorders>
              <w:top w:val="single" w:sz="4" w:space="0" w:color="auto"/>
              <w:left w:val="single" w:sz="4" w:space="0" w:color="auto"/>
              <w:bottom w:val="single" w:sz="4" w:space="0" w:color="auto"/>
              <w:right w:val="single" w:sz="4" w:space="0" w:color="auto"/>
            </w:tcBorders>
            <w:noWrap/>
            <w:vAlign w:val="center"/>
          </w:tcPr>
          <w:p w14:paraId="276199DE" w14:textId="77777777" w:rsidR="00164AC6" w:rsidRPr="00365F81" w:rsidRDefault="00164AC6" w:rsidP="00164AC6">
            <w:pPr>
              <w:pStyle w:val="Akapitzlist"/>
              <w:numPr>
                <w:ilvl w:val="0"/>
                <w:numId w:val="67"/>
              </w:numPr>
              <w:jc w:val="center"/>
              <w:rPr>
                <w:rFonts w:asciiTheme="minorHAnsi" w:hAnsiTheme="minorHAnsi" w:cstheme="minorHAnsi"/>
                <w:sz w:val="20"/>
                <w:szCs w:val="20"/>
              </w:rPr>
            </w:pPr>
          </w:p>
        </w:tc>
        <w:tc>
          <w:tcPr>
            <w:tcW w:w="1392" w:type="dxa"/>
            <w:tcBorders>
              <w:top w:val="single" w:sz="4" w:space="0" w:color="auto"/>
              <w:left w:val="single" w:sz="4" w:space="0" w:color="auto"/>
              <w:bottom w:val="single" w:sz="4" w:space="0" w:color="auto"/>
              <w:right w:val="single" w:sz="4" w:space="0" w:color="auto"/>
            </w:tcBorders>
            <w:noWrap/>
          </w:tcPr>
          <w:p w14:paraId="6658ACE4" w14:textId="7D5BE8DB" w:rsidR="00164AC6" w:rsidRPr="00365F81" w:rsidRDefault="00164AC6" w:rsidP="00164AC6">
            <w:pPr>
              <w:rPr>
                <w:rFonts w:cstheme="minorHAnsi"/>
                <w:color w:val="000000"/>
                <w:sz w:val="20"/>
                <w:szCs w:val="20"/>
              </w:rPr>
            </w:pPr>
            <w:r>
              <w:t>Worki na odpady zwykłe (czarne) 30 l</w:t>
            </w:r>
          </w:p>
        </w:tc>
        <w:tc>
          <w:tcPr>
            <w:tcW w:w="3827" w:type="dxa"/>
            <w:tcBorders>
              <w:top w:val="nil"/>
              <w:left w:val="nil"/>
              <w:bottom w:val="single" w:sz="4" w:space="0" w:color="auto"/>
              <w:right w:val="single" w:sz="4" w:space="0" w:color="auto"/>
            </w:tcBorders>
            <w:shd w:val="clear" w:color="000000" w:fill="FFFFFF"/>
            <w:vAlign w:val="center"/>
          </w:tcPr>
          <w:p w14:paraId="72ED9F76" w14:textId="2DE78A04" w:rsidR="00164AC6" w:rsidRPr="00DE2665" w:rsidRDefault="00164AC6" w:rsidP="00164AC6">
            <w:pPr>
              <w:rPr>
                <w:rFonts w:ascii="Aptos Narrow" w:hAnsi="Aptos Narrow" w:cs="Calibri"/>
                <w:sz w:val="18"/>
                <w:szCs w:val="18"/>
              </w:rPr>
            </w:pPr>
            <w:r w:rsidRPr="00164AC6">
              <w:rPr>
                <w:rFonts w:ascii="Aptos Narrow" w:hAnsi="Aptos Narrow" w:cs="Calibri"/>
                <w:sz w:val="18"/>
                <w:szCs w:val="18"/>
              </w:rPr>
              <w:t>Przedmiotem zamówienia jest dostawa wyrobu przeznaczonego do zastosowań laboratoryjnych, porządkowych lub związanych z bezpieczeństwem pracy, tj. worki na odpady zwykłe (czarne) 30 l. Standardowe worki przeznaczone do gromadzenia odpadów komunalnych innych niż niebezpieczne. Stosowane powszechnie w biurach, laboratoriach (strefy niemedyczne), pomieszczeniach socjalnych i sanitarnych. Produkt musi być fabrycznie nowy, pełnowartościowy oraz odpowiedni do zastosowań zgodnych z jego przeznaczeniem.</w:t>
            </w:r>
          </w:p>
        </w:tc>
        <w:tc>
          <w:tcPr>
            <w:tcW w:w="567" w:type="dxa"/>
            <w:tcBorders>
              <w:top w:val="single" w:sz="4" w:space="0" w:color="auto"/>
              <w:left w:val="single" w:sz="4" w:space="0" w:color="auto"/>
              <w:bottom w:val="single" w:sz="4" w:space="0" w:color="auto"/>
              <w:right w:val="single" w:sz="4" w:space="0" w:color="auto"/>
            </w:tcBorders>
          </w:tcPr>
          <w:p w14:paraId="210B5CA4" w14:textId="7FF5B897" w:rsidR="00164AC6" w:rsidRPr="00365F81" w:rsidRDefault="00164AC6" w:rsidP="00164AC6">
            <w:pPr>
              <w:rPr>
                <w:rFonts w:cstheme="minorHAnsi"/>
                <w:sz w:val="20"/>
                <w:szCs w:val="20"/>
              </w:rPr>
            </w:pPr>
            <w:r>
              <w:t>szt.</w:t>
            </w:r>
          </w:p>
        </w:tc>
        <w:tc>
          <w:tcPr>
            <w:tcW w:w="850" w:type="dxa"/>
            <w:tcBorders>
              <w:top w:val="single" w:sz="4" w:space="0" w:color="auto"/>
              <w:left w:val="single" w:sz="4" w:space="0" w:color="auto"/>
              <w:bottom w:val="single" w:sz="4" w:space="0" w:color="auto"/>
              <w:right w:val="single" w:sz="4" w:space="0" w:color="auto"/>
            </w:tcBorders>
            <w:noWrap/>
          </w:tcPr>
          <w:p w14:paraId="4BEDD346" w14:textId="10B76761" w:rsidR="00164AC6" w:rsidRPr="00365F81" w:rsidRDefault="00164AC6" w:rsidP="00164AC6">
            <w:pPr>
              <w:rPr>
                <w:rFonts w:cstheme="minorHAnsi"/>
                <w:sz w:val="20"/>
                <w:szCs w:val="20"/>
              </w:rPr>
            </w:pPr>
            <w:r>
              <w:t>50</w:t>
            </w:r>
          </w:p>
        </w:tc>
        <w:tc>
          <w:tcPr>
            <w:tcW w:w="851" w:type="dxa"/>
            <w:tcBorders>
              <w:top w:val="single" w:sz="4" w:space="0" w:color="auto"/>
              <w:left w:val="single" w:sz="4" w:space="0" w:color="auto"/>
              <w:bottom w:val="single" w:sz="4" w:space="0" w:color="auto"/>
            </w:tcBorders>
            <w:vAlign w:val="center"/>
          </w:tcPr>
          <w:p w14:paraId="7DCEFA25"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085F55DB"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4C6D6223" w14:textId="77777777" w:rsidR="00164AC6" w:rsidRPr="00E05050" w:rsidRDefault="00164AC6" w:rsidP="00164AC6">
            <w:pPr>
              <w:rPr>
                <w:rFonts w:cstheme="minorHAnsi"/>
                <w:sz w:val="16"/>
                <w:szCs w:val="16"/>
              </w:rPr>
            </w:pPr>
          </w:p>
        </w:tc>
      </w:tr>
      <w:tr w:rsidR="00164AC6" w:rsidRPr="002D3819" w14:paraId="32E5CC77" w14:textId="77777777" w:rsidTr="00F944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15"/>
          <w:jc w:val="center"/>
        </w:trPr>
        <w:tc>
          <w:tcPr>
            <w:tcW w:w="7366" w:type="dxa"/>
            <w:gridSpan w:val="5"/>
            <w:tcBorders>
              <w:top w:val="single" w:sz="4" w:space="0" w:color="auto"/>
              <w:left w:val="single" w:sz="4" w:space="0" w:color="auto"/>
              <w:bottom w:val="single" w:sz="4" w:space="0" w:color="auto"/>
              <w:right w:val="single" w:sz="4" w:space="0" w:color="auto"/>
            </w:tcBorders>
            <w:noWrap/>
            <w:vAlign w:val="center"/>
          </w:tcPr>
          <w:p w14:paraId="7AF6CE11" w14:textId="26C09887" w:rsidR="00164AC6" w:rsidRPr="00365F81" w:rsidRDefault="00164AC6" w:rsidP="00164AC6">
            <w:pPr>
              <w:spacing w:after="0"/>
              <w:rPr>
                <w:rFonts w:cstheme="minorHAnsi"/>
                <w:b/>
                <w:bCs/>
              </w:rPr>
            </w:pPr>
            <w:r w:rsidRPr="00365F81">
              <w:rPr>
                <w:rFonts w:cstheme="minorHAnsi"/>
                <w:b/>
                <w:bCs/>
              </w:rPr>
              <w:t xml:space="preserve">Część </w:t>
            </w:r>
            <w:r>
              <w:rPr>
                <w:rFonts w:cstheme="minorHAnsi"/>
                <w:b/>
                <w:bCs/>
              </w:rPr>
              <w:t>4</w:t>
            </w:r>
            <w:r w:rsidRPr="00365F81">
              <w:rPr>
                <w:rFonts w:cstheme="minorHAnsi"/>
                <w:b/>
                <w:bCs/>
              </w:rPr>
              <w:t xml:space="preserve"> ŁĄCZNA CENA NETTO PRZEDMIOTU ZAMÓWIENIA –</w:t>
            </w:r>
          </w:p>
          <w:p w14:paraId="5676AC13" w14:textId="694C6632" w:rsidR="00164AC6" w:rsidRPr="00365F81" w:rsidRDefault="00164AC6" w:rsidP="00164AC6">
            <w:pPr>
              <w:rPr>
                <w:rFonts w:cstheme="minorHAnsi"/>
                <w:sz w:val="20"/>
                <w:szCs w:val="20"/>
              </w:rPr>
            </w:pPr>
            <w:r w:rsidRPr="00365F81">
              <w:rPr>
                <w:rFonts w:cstheme="minorHAnsi"/>
                <w:b/>
                <w:bCs/>
              </w:rPr>
              <w:t>(wraz z walutą)</w:t>
            </w:r>
          </w:p>
        </w:tc>
        <w:tc>
          <w:tcPr>
            <w:tcW w:w="851" w:type="dxa"/>
            <w:tcBorders>
              <w:top w:val="single" w:sz="4" w:space="0" w:color="auto"/>
              <w:left w:val="single" w:sz="4" w:space="0" w:color="auto"/>
              <w:bottom w:val="single" w:sz="4" w:space="0" w:color="auto"/>
              <w:right w:val="single" w:sz="4" w:space="0" w:color="auto"/>
            </w:tcBorders>
            <w:vAlign w:val="center"/>
          </w:tcPr>
          <w:p w14:paraId="21B44320" w14:textId="77777777" w:rsidR="00164AC6" w:rsidRPr="00E05050" w:rsidRDefault="00164AC6" w:rsidP="00164AC6">
            <w:pPr>
              <w:rPr>
                <w:rFonts w:cstheme="minorHAnsi"/>
                <w:sz w:val="16"/>
                <w:szCs w:val="16"/>
              </w:rPr>
            </w:pPr>
          </w:p>
        </w:tc>
        <w:tc>
          <w:tcPr>
            <w:tcW w:w="2032" w:type="dxa"/>
            <w:tcBorders>
              <w:top w:val="single" w:sz="4" w:space="0" w:color="auto"/>
              <w:left w:val="single" w:sz="4" w:space="0" w:color="auto"/>
              <w:bottom w:val="single" w:sz="4" w:space="0" w:color="auto"/>
              <w:right w:val="single" w:sz="4" w:space="0" w:color="auto"/>
            </w:tcBorders>
            <w:vAlign w:val="center"/>
          </w:tcPr>
          <w:p w14:paraId="1B7FDD85" w14:textId="77777777" w:rsidR="00164AC6" w:rsidRPr="00E05050" w:rsidRDefault="00164AC6" w:rsidP="00164AC6">
            <w:pPr>
              <w:rPr>
                <w:rFonts w:cstheme="minorHAnsi"/>
                <w:sz w:val="16"/>
                <w:szCs w:val="16"/>
              </w:rPr>
            </w:pPr>
          </w:p>
        </w:tc>
        <w:tc>
          <w:tcPr>
            <w:tcW w:w="1317" w:type="dxa"/>
            <w:tcBorders>
              <w:top w:val="single" w:sz="4" w:space="0" w:color="auto"/>
              <w:left w:val="single" w:sz="4" w:space="0" w:color="auto"/>
              <w:bottom w:val="single" w:sz="4" w:space="0" w:color="auto"/>
              <w:right w:val="single" w:sz="4" w:space="0" w:color="auto"/>
            </w:tcBorders>
          </w:tcPr>
          <w:p w14:paraId="13620851" w14:textId="77777777" w:rsidR="00164AC6" w:rsidRPr="00E05050" w:rsidRDefault="00164AC6" w:rsidP="00164AC6">
            <w:pPr>
              <w:rPr>
                <w:rFonts w:cstheme="minorHAnsi"/>
                <w:sz w:val="16"/>
                <w:szCs w:val="16"/>
              </w:rPr>
            </w:pPr>
          </w:p>
        </w:tc>
      </w:tr>
    </w:tbl>
    <w:p w14:paraId="5A2B5FF6" w14:textId="6061DA59" w:rsidR="009341C3" w:rsidRDefault="009341C3" w:rsidP="00EF3218">
      <w:pPr>
        <w:spacing w:after="0"/>
        <w:ind w:right="1"/>
        <w:jc w:val="both"/>
        <w:rPr>
          <w:rFonts w:cstheme="minorHAnsi"/>
          <w:b/>
          <w:color w:val="000000" w:themeColor="text1"/>
          <w:sz w:val="20"/>
          <w:szCs w:val="20"/>
        </w:rPr>
      </w:pPr>
    </w:p>
    <w:p w14:paraId="25027F18" w14:textId="77777777" w:rsidR="009341C3" w:rsidRPr="002D3819" w:rsidRDefault="009341C3" w:rsidP="00EF3218">
      <w:pPr>
        <w:spacing w:after="0"/>
        <w:ind w:right="1"/>
        <w:jc w:val="both"/>
        <w:rPr>
          <w:rFonts w:cstheme="minorHAnsi"/>
          <w:b/>
          <w:color w:val="000000" w:themeColor="text1"/>
          <w:sz w:val="20"/>
          <w:szCs w:val="20"/>
        </w:rPr>
      </w:pPr>
    </w:p>
    <w:p w14:paraId="49388872" w14:textId="26B7FDC7" w:rsidR="00D84D73" w:rsidRPr="00A2305A" w:rsidRDefault="00D84D73" w:rsidP="00DB5BC4">
      <w:pPr>
        <w:pStyle w:val="Akapitzlist1"/>
        <w:numPr>
          <w:ilvl w:val="0"/>
          <w:numId w:val="5"/>
        </w:numPr>
        <w:autoSpaceDE w:val="0"/>
        <w:autoSpaceDN w:val="0"/>
        <w:adjustRightInd w:val="0"/>
        <w:spacing w:line="240" w:lineRule="atLeast"/>
        <w:ind w:left="714" w:hanging="357"/>
        <w:jc w:val="both"/>
        <w:rPr>
          <w:rFonts w:asciiTheme="minorHAnsi" w:hAnsiTheme="minorHAnsi" w:cstheme="minorHAnsi"/>
          <w:color w:val="000000" w:themeColor="text1"/>
          <w:sz w:val="20"/>
          <w:szCs w:val="20"/>
        </w:rPr>
      </w:pPr>
      <w:r w:rsidRPr="00A2305A">
        <w:rPr>
          <w:rFonts w:asciiTheme="minorHAnsi" w:hAnsiTheme="minorHAnsi" w:cstheme="minorHAnsi"/>
          <w:color w:val="000000" w:themeColor="text1"/>
          <w:sz w:val="20"/>
          <w:szCs w:val="20"/>
        </w:rPr>
        <w:t>Oświadczamy, że zapoznaliśmy się z zapytaniem ofertowym wraz z załącznikami i nie wnosimy żadnych zastrzeżeń.</w:t>
      </w:r>
    </w:p>
    <w:p w14:paraId="3D5FAE82" w14:textId="03FED2AF" w:rsidR="009279BB" w:rsidRPr="00E504D7" w:rsidRDefault="009279BB" w:rsidP="00DB5BC4">
      <w:pPr>
        <w:pStyle w:val="Akapitzlist1"/>
        <w:numPr>
          <w:ilvl w:val="0"/>
          <w:numId w:val="5"/>
        </w:numPr>
        <w:autoSpaceDE w:val="0"/>
        <w:autoSpaceDN w:val="0"/>
        <w:adjustRightInd w:val="0"/>
        <w:spacing w:line="240" w:lineRule="atLeast"/>
        <w:ind w:left="714" w:hanging="357"/>
        <w:jc w:val="both"/>
        <w:rPr>
          <w:rFonts w:asciiTheme="minorHAnsi" w:hAnsiTheme="minorHAnsi" w:cstheme="minorHAnsi"/>
          <w:color w:val="000000" w:themeColor="text1"/>
          <w:sz w:val="20"/>
          <w:szCs w:val="20"/>
        </w:rPr>
      </w:pPr>
      <w:r w:rsidRPr="00E504D7">
        <w:rPr>
          <w:rFonts w:asciiTheme="minorHAnsi" w:hAnsiTheme="minorHAnsi" w:cstheme="minorHAnsi"/>
          <w:color w:val="000000" w:themeColor="text1"/>
          <w:sz w:val="20"/>
          <w:szCs w:val="20"/>
        </w:rPr>
        <w:t xml:space="preserve">Oświadczamy, że akceptujemy termin podpisania umowy maksymalnie w ciągu </w:t>
      </w:r>
      <w:r w:rsidR="00F9446F" w:rsidRPr="00E504D7">
        <w:rPr>
          <w:rFonts w:asciiTheme="minorHAnsi" w:hAnsiTheme="minorHAnsi" w:cstheme="minorHAnsi"/>
          <w:color w:val="000000" w:themeColor="text1"/>
          <w:sz w:val="20"/>
          <w:szCs w:val="20"/>
        </w:rPr>
        <w:t>14</w:t>
      </w:r>
      <w:r w:rsidRPr="00E504D7">
        <w:rPr>
          <w:rFonts w:asciiTheme="minorHAnsi" w:hAnsiTheme="minorHAnsi" w:cstheme="minorHAnsi"/>
          <w:color w:val="000000" w:themeColor="text1"/>
          <w:sz w:val="20"/>
          <w:szCs w:val="20"/>
        </w:rPr>
        <w:t xml:space="preserve"> dni od rozstrzygnięcia postępowania. </w:t>
      </w:r>
    </w:p>
    <w:p w14:paraId="02A9E5C0" w14:textId="3977A4E5" w:rsidR="009279BB" w:rsidRPr="00E504D7" w:rsidRDefault="00272AD6" w:rsidP="00DB5BC4">
      <w:pPr>
        <w:pStyle w:val="Akapitzlist1"/>
        <w:numPr>
          <w:ilvl w:val="0"/>
          <w:numId w:val="5"/>
        </w:numPr>
        <w:autoSpaceDE w:val="0"/>
        <w:autoSpaceDN w:val="0"/>
        <w:adjustRightInd w:val="0"/>
        <w:spacing w:line="240" w:lineRule="atLeast"/>
        <w:ind w:left="714" w:hanging="357"/>
        <w:jc w:val="both"/>
        <w:rPr>
          <w:rFonts w:asciiTheme="minorHAnsi" w:hAnsiTheme="minorHAnsi" w:cstheme="minorHAnsi"/>
          <w:color w:val="000000" w:themeColor="text1"/>
          <w:sz w:val="20"/>
          <w:szCs w:val="20"/>
        </w:rPr>
      </w:pPr>
      <w:r w:rsidRPr="00E504D7">
        <w:rPr>
          <w:rFonts w:asciiTheme="minorHAnsi" w:hAnsiTheme="minorHAnsi" w:cstheme="minorHAnsi"/>
          <w:color w:val="000000" w:themeColor="text1"/>
          <w:sz w:val="20"/>
          <w:szCs w:val="20"/>
        </w:rPr>
        <w:t xml:space="preserve">Oświadczamy, że akceptujemy termin realizacji zamówienia </w:t>
      </w:r>
      <w:r w:rsidR="00431A8B">
        <w:rPr>
          <w:rFonts w:asciiTheme="minorHAnsi" w:hAnsiTheme="minorHAnsi" w:cstheme="minorHAnsi"/>
          <w:color w:val="000000" w:themeColor="text1"/>
          <w:sz w:val="20"/>
          <w:szCs w:val="20"/>
        </w:rPr>
        <w:t xml:space="preserve">4 tygodnie </w:t>
      </w:r>
      <w:r w:rsidRPr="00E504D7">
        <w:rPr>
          <w:rFonts w:asciiTheme="minorHAnsi" w:hAnsiTheme="minorHAnsi" w:cstheme="minorHAnsi"/>
          <w:color w:val="000000" w:themeColor="text1"/>
          <w:sz w:val="20"/>
          <w:szCs w:val="20"/>
        </w:rPr>
        <w:t>od dnia podpisania umowy</w:t>
      </w:r>
      <w:r w:rsidR="005C0D60" w:rsidRPr="00E504D7">
        <w:rPr>
          <w:rFonts w:asciiTheme="minorHAnsi" w:hAnsiTheme="minorHAnsi" w:cstheme="minorHAnsi"/>
          <w:b/>
          <w:bCs/>
          <w:color w:val="000000" w:themeColor="text1"/>
          <w:sz w:val="20"/>
          <w:szCs w:val="20"/>
        </w:rPr>
        <w:t>.</w:t>
      </w:r>
    </w:p>
    <w:p w14:paraId="18D7699D" w14:textId="77777777" w:rsidR="00D84D73" w:rsidRPr="00A2305A" w:rsidRDefault="00D84D73" w:rsidP="00DB5BC4">
      <w:pPr>
        <w:pStyle w:val="Akapitzlist1"/>
        <w:numPr>
          <w:ilvl w:val="0"/>
          <w:numId w:val="5"/>
        </w:numPr>
        <w:autoSpaceDE w:val="0"/>
        <w:autoSpaceDN w:val="0"/>
        <w:adjustRightInd w:val="0"/>
        <w:spacing w:line="240" w:lineRule="atLeast"/>
        <w:ind w:left="714" w:hanging="357"/>
        <w:jc w:val="both"/>
        <w:rPr>
          <w:rFonts w:asciiTheme="minorHAnsi" w:hAnsiTheme="minorHAnsi" w:cstheme="minorHAnsi"/>
          <w:color w:val="000000" w:themeColor="text1"/>
          <w:sz w:val="20"/>
          <w:szCs w:val="20"/>
        </w:rPr>
      </w:pPr>
      <w:r w:rsidRPr="00A2305A">
        <w:rPr>
          <w:rFonts w:asciiTheme="minorHAnsi" w:hAnsiTheme="minorHAnsi" w:cstheme="minorHAnsi"/>
          <w:color w:val="000000" w:themeColor="text1"/>
          <w:sz w:val="20"/>
          <w:szCs w:val="20"/>
        </w:rPr>
        <w:t>Oświadczamy, że uzyskaliśmy wszelkie konieczne informacje do przygotowania oferty.</w:t>
      </w:r>
    </w:p>
    <w:p w14:paraId="1AFB6A9A" w14:textId="3A96230E" w:rsidR="00D84D73" w:rsidRPr="00A2305A" w:rsidRDefault="00D84D73" w:rsidP="00DB5BC4">
      <w:pPr>
        <w:pStyle w:val="Akapitzlist1"/>
        <w:numPr>
          <w:ilvl w:val="0"/>
          <w:numId w:val="5"/>
        </w:numPr>
        <w:autoSpaceDE w:val="0"/>
        <w:autoSpaceDN w:val="0"/>
        <w:adjustRightInd w:val="0"/>
        <w:spacing w:line="240" w:lineRule="atLeast"/>
        <w:ind w:left="714" w:hanging="357"/>
        <w:jc w:val="both"/>
        <w:rPr>
          <w:rFonts w:asciiTheme="minorHAnsi" w:hAnsiTheme="minorHAnsi" w:cstheme="minorHAnsi"/>
          <w:color w:val="000000" w:themeColor="text1"/>
          <w:sz w:val="20"/>
          <w:szCs w:val="20"/>
        </w:rPr>
      </w:pPr>
      <w:r w:rsidRPr="00A2305A">
        <w:rPr>
          <w:rFonts w:asciiTheme="minorHAnsi" w:hAnsiTheme="minorHAnsi" w:cstheme="minorHAnsi"/>
          <w:color w:val="000000" w:themeColor="text1"/>
          <w:sz w:val="20"/>
          <w:szCs w:val="20"/>
        </w:rPr>
        <w:t xml:space="preserve">Oświadczamy, że zapoznaliśmy się z </w:t>
      </w:r>
      <w:r w:rsidR="004A0B7C" w:rsidRPr="00A2305A">
        <w:rPr>
          <w:rFonts w:asciiTheme="minorHAnsi" w:hAnsiTheme="minorHAnsi" w:cstheme="minorHAnsi"/>
          <w:color w:val="000000" w:themeColor="text1"/>
          <w:sz w:val="20"/>
          <w:szCs w:val="20"/>
        </w:rPr>
        <w:t xml:space="preserve">istotnymi postanowieniami </w:t>
      </w:r>
      <w:r w:rsidR="00A2305A" w:rsidRPr="00A2305A">
        <w:rPr>
          <w:rFonts w:asciiTheme="minorHAnsi" w:hAnsiTheme="minorHAnsi" w:cstheme="minorHAnsi"/>
          <w:color w:val="000000" w:themeColor="text1"/>
          <w:sz w:val="20"/>
          <w:szCs w:val="20"/>
        </w:rPr>
        <w:t xml:space="preserve">zmian </w:t>
      </w:r>
      <w:r w:rsidRPr="00A2305A">
        <w:rPr>
          <w:rFonts w:asciiTheme="minorHAnsi" w:hAnsiTheme="minorHAnsi" w:cstheme="minorHAnsi"/>
          <w:color w:val="000000" w:themeColor="text1"/>
          <w:sz w:val="20"/>
          <w:szCs w:val="20"/>
        </w:rPr>
        <w:t>umowy i nie wnosimy do nich zastrzeżeń.</w:t>
      </w:r>
    </w:p>
    <w:p w14:paraId="3A35631F" w14:textId="67045C81" w:rsidR="00D84D73" w:rsidRPr="00A2305A" w:rsidRDefault="00D84D73" w:rsidP="00DB5BC4">
      <w:pPr>
        <w:pStyle w:val="Akapitzlist1"/>
        <w:numPr>
          <w:ilvl w:val="0"/>
          <w:numId w:val="5"/>
        </w:numPr>
        <w:autoSpaceDE w:val="0"/>
        <w:autoSpaceDN w:val="0"/>
        <w:adjustRightInd w:val="0"/>
        <w:ind w:left="714" w:hanging="357"/>
        <w:jc w:val="both"/>
        <w:rPr>
          <w:rFonts w:asciiTheme="minorHAnsi" w:hAnsiTheme="minorHAnsi" w:cstheme="minorHAnsi"/>
          <w:color w:val="000000" w:themeColor="text1"/>
          <w:sz w:val="20"/>
          <w:szCs w:val="20"/>
        </w:rPr>
      </w:pPr>
      <w:r w:rsidRPr="00A2305A">
        <w:rPr>
          <w:rFonts w:asciiTheme="minorHAnsi" w:hAnsiTheme="minorHAnsi" w:cstheme="minorHAnsi"/>
          <w:color w:val="000000" w:themeColor="text1"/>
          <w:sz w:val="20"/>
          <w:szCs w:val="20"/>
        </w:rPr>
        <w:t>Oświadczamy, że wyżej podana cena obejmuje realizację wszystkich zobowiązań Wykonawcy opisanych w zapytaniu ofertowym wraz z załącznikami.</w:t>
      </w:r>
    </w:p>
    <w:p w14:paraId="4315747C" w14:textId="14DF3558" w:rsidR="00DB5BC4" w:rsidRPr="00A2305A" w:rsidRDefault="00D84D73" w:rsidP="00DB5BC4">
      <w:pPr>
        <w:pStyle w:val="Akapitzlist1"/>
        <w:numPr>
          <w:ilvl w:val="0"/>
          <w:numId w:val="5"/>
        </w:numPr>
        <w:autoSpaceDE w:val="0"/>
        <w:autoSpaceDN w:val="0"/>
        <w:adjustRightInd w:val="0"/>
        <w:ind w:left="714" w:hanging="357"/>
        <w:jc w:val="both"/>
        <w:rPr>
          <w:rFonts w:asciiTheme="minorHAnsi" w:hAnsiTheme="minorHAnsi" w:cstheme="minorHAnsi"/>
          <w:color w:val="000000" w:themeColor="text1"/>
          <w:sz w:val="20"/>
          <w:szCs w:val="20"/>
        </w:rPr>
      </w:pPr>
      <w:r w:rsidRPr="00A2305A">
        <w:rPr>
          <w:rFonts w:asciiTheme="minorHAnsi" w:hAnsiTheme="minorHAnsi" w:cstheme="minorHAnsi"/>
          <w:color w:val="000000" w:themeColor="text1"/>
          <w:sz w:val="20"/>
          <w:szCs w:val="20"/>
        </w:rPr>
        <w:t xml:space="preserve">Oświadczamy, iż oferta ważna </w:t>
      </w:r>
      <w:r w:rsidR="00C2438D" w:rsidRPr="00A2305A">
        <w:rPr>
          <w:rFonts w:asciiTheme="minorHAnsi" w:hAnsiTheme="minorHAnsi" w:cstheme="minorHAnsi"/>
          <w:bCs/>
          <w:color w:val="000000" w:themeColor="text1"/>
          <w:sz w:val="20"/>
          <w:szCs w:val="20"/>
        </w:rPr>
        <w:t>minimum 60 dni od terminu składania ofert)</w:t>
      </w:r>
      <w:r w:rsidRPr="00A2305A">
        <w:rPr>
          <w:rFonts w:asciiTheme="minorHAnsi" w:hAnsiTheme="minorHAnsi" w:cstheme="minorHAnsi"/>
          <w:b/>
          <w:color w:val="000000" w:themeColor="text1"/>
          <w:sz w:val="18"/>
          <w:szCs w:val="18"/>
        </w:rPr>
        <w:t xml:space="preserve"> </w:t>
      </w:r>
    </w:p>
    <w:p w14:paraId="7AE420CC" w14:textId="62298B55" w:rsidR="00CD3317" w:rsidRPr="00A2305A" w:rsidRDefault="00CD3317" w:rsidP="000C18AA">
      <w:pPr>
        <w:pStyle w:val="Akapitzlist1"/>
        <w:numPr>
          <w:ilvl w:val="0"/>
          <w:numId w:val="5"/>
        </w:numPr>
        <w:autoSpaceDE w:val="0"/>
        <w:autoSpaceDN w:val="0"/>
        <w:adjustRightInd w:val="0"/>
        <w:ind w:left="714" w:hanging="357"/>
        <w:jc w:val="both"/>
        <w:rPr>
          <w:rFonts w:asciiTheme="minorHAnsi" w:hAnsiTheme="minorHAnsi" w:cstheme="minorHAnsi"/>
          <w:color w:val="000000" w:themeColor="text1"/>
          <w:sz w:val="20"/>
          <w:szCs w:val="20"/>
        </w:rPr>
      </w:pPr>
      <w:r w:rsidRPr="00A2305A">
        <w:rPr>
          <w:rFonts w:asciiTheme="minorHAnsi" w:hAnsiTheme="minorHAnsi" w:cstheme="minorHAnsi"/>
          <w:sz w:val="20"/>
          <w:szCs w:val="20"/>
        </w:rPr>
        <w:t>Oświadczamy</w:t>
      </w:r>
      <w:r w:rsidRPr="00A2305A">
        <w:rPr>
          <w:rFonts w:asciiTheme="minorHAnsi" w:hAnsiTheme="minorHAnsi" w:cstheme="minorHAnsi"/>
          <w:b/>
          <w:sz w:val="20"/>
          <w:szCs w:val="20"/>
        </w:rPr>
        <w:t>,</w:t>
      </w:r>
      <w:r w:rsidRPr="00A2305A">
        <w:rPr>
          <w:rFonts w:asciiTheme="minorHAnsi" w:hAnsiTheme="minorHAnsi" w:cstheme="minorHAnsi"/>
          <w:sz w:val="20"/>
          <w:szCs w:val="20"/>
        </w:rPr>
        <w:t xml:space="preserve"> że dokumenty potwierdzające umocowanie do reprezentacji, Zamawiający może uzyskać za pomocą </w:t>
      </w:r>
      <w:r w:rsidRPr="00A2305A">
        <w:rPr>
          <w:rFonts w:asciiTheme="minorHAnsi" w:hAnsiTheme="minorHAnsi" w:cstheme="minorHAnsi"/>
          <w:b/>
          <w:sz w:val="20"/>
          <w:szCs w:val="20"/>
          <w:u w:val="single"/>
        </w:rPr>
        <w:t>bezpłatnych i ogólnodostępnych baz danych</w:t>
      </w:r>
      <w:r w:rsidRPr="00A2305A">
        <w:rPr>
          <w:rFonts w:asciiTheme="minorHAnsi" w:hAnsiTheme="minorHAnsi" w:cstheme="minorHAnsi"/>
          <w:b/>
          <w:sz w:val="20"/>
          <w:szCs w:val="20"/>
        </w:rPr>
        <w:t>,</w:t>
      </w:r>
      <w:r w:rsidRPr="00A2305A">
        <w:rPr>
          <w:rFonts w:asciiTheme="minorHAnsi" w:hAnsiTheme="minorHAnsi" w:cstheme="minorHAnsi"/>
          <w:sz w:val="20"/>
          <w:szCs w:val="20"/>
        </w:rPr>
        <w:t xml:space="preserve"> pod adresem internetowym:</w:t>
      </w:r>
    </w:p>
    <w:p w14:paraId="1CCB395B" w14:textId="77777777" w:rsidR="00CD3317" w:rsidRPr="002D3819" w:rsidRDefault="00CD3317" w:rsidP="007D1C89">
      <w:pPr>
        <w:pStyle w:val="Akapitzlist"/>
        <w:numPr>
          <w:ilvl w:val="0"/>
          <w:numId w:val="21"/>
        </w:numPr>
        <w:autoSpaceDE w:val="0"/>
        <w:autoSpaceDN w:val="0"/>
        <w:ind w:left="851" w:right="274" w:hanging="284"/>
        <w:jc w:val="both"/>
        <w:rPr>
          <w:rFonts w:asciiTheme="minorHAnsi" w:hAnsiTheme="minorHAnsi" w:cstheme="minorHAnsi"/>
          <w:sz w:val="20"/>
          <w:szCs w:val="20"/>
        </w:rPr>
      </w:pPr>
      <w:r w:rsidRPr="002D3819">
        <w:rPr>
          <w:rFonts w:asciiTheme="minorHAnsi" w:hAnsiTheme="minorHAnsi" w:cstheme="minorHAnsi"/>
          <w:sz w:val="20"/>
          <w:szCs w:val="20"/>
        </w:rPr>
        <w:t xml:space="preserve">* </w:t>
      </w:r>
      <w:hyperlink r:id="rId11" w:history="1">
        <w:r w:rsidRPr="002D3819">
          <w:rPr>
            <w:rStyle w:val="Hipercze"/>
            <w:rFonts w:asciiTheme="minorHAnsi" w:hAnsiTheme="minorHAnsi" w:cstheme="minorHAnsi"/>
            <w:sz w:val="20"/>
            <w:szCs w:val="20"/>
          </w:rPr>
          <w:t>https://ems.ms.gov.pl/krs/wyszukiwaniepodmiotu</w:t>
        </w:r>
      </w:hyperlink>
    </w:p>
    <w:p w14:paraId="3B642CA7" w14:textId="77777777" w:rsidR="00CD3317" w:rsidRPr="002D3819" w:rsidRDefault="00CD3317" w:rsidP="00CD3317">
      <w:pPr>
        <w:pStyle w:val="Akapitzlist"/>
        <w:ind w:left="1418" w:right="274" w:hanging="142"/>
        <w:jc w:val="both"/>
        <w:rPr>
          <w:rFonts w:asciiTheme="minorHAnsi" w:hAnsiTheme="minorHAnsi" w:cstheme="minorHAnsi"/>
          <w:i/>
          <w:sz w:val="20"/>
          <w:szCs w:val="20"/>
        </w:rPr>
      </w:pPr>
      <w:r w:rsidRPr="002D3819">
        <w:rPr>
          <w:rFonts w:asciiTheme="minorHAnsi" w:hAnsiTheme="minorHAnsi" w:cstheme="minorHAnsi"/>
          <w:i/>
          <w:sz w:val="20"/>
          <w:szCs w:val="20"/>
        </w:rPr>
        <w:t>(dotyczy podmiotów wpisanych do Krajowego Rejestru Sądowego [KRS]),</w:t>
      </w:r>
    </w:p>
    <w:p w14:paraId="0D11DF48" w14:textId="77777777" w:rsidR="00CD3317" w:rsidRPr="002D3819" w:rsidRDefault="00CD3317" w:rsidP="00CD3317">
      <w:pPr>
        <w:pStyle w:val="Akapitzlist"/>
        <w:ind w:left="426" w:right="274"/>
        <w:jc w:val="both"/>
        <w:rPr>
          <w:rFonts w:asciiTheme="minorHAnsi" w:hAnsiTheme="minorHAnsi" w:cstheme="minorHAnsi"/>
          <w:sz w:val="20"/>
          <w:szCs w:val="20"/>
        </w:rPr>
      </w:pPr>
    </w:p>
    <w:p w14:paraId="01AF941E" w14:textId="77777777" w:rsidR="00CD3317" w:rsidRPr="002D3819" w:rsidRDefault="00CD3317" w:rsidP="007D1C89">
      <w:pPr>
        <w:pStyle w:val="Akapitzlist"/>
        <w:numPr>
          <w:ilvl w:val="0"/>
          <w:numId w:val="21"/>
        </w:numPr>
        <w:autoSpaceDE w:val="0"/>
        <w:autoSpaceDN w:val="0"/>
        <w:ind w:left="993" w:right="274" w:hanging="426"/>
        <w:jc w:val="both"/>
        <w:rPr>
          <w:rFonts w:asciiTheme="minorHAnsi" w:hAnsiTheme="minorHAnsi" w:cstheme="minorHAnsi"/>
          <w:sz w:val="20"/>
          <w:szCs w:val="20"/>
        </w:rPr>
      </w:pPr>
      <w:r w:rsidRPr="002D3819">
        <w:rPr>
          <w:rFonts w:asciiTheme="minorHAnsi" w:hAnsiTheme="minorHAnsi" w:cstheme="minorHAnsi"/>
          <w:sz w:val="20"/>
          <w:szCs w:val="20"/>
        </w:rPr>
        <w:t xml:space="preserve">* </w:t>
      </w:r>
      <w:hyperlink r:id="rId12" w:history="1">
        <w:r w:rsidRPr="002D3819">
          <w:rPr>
            <w:rStyle w:val="Hipercze"/>
            <w:rFonts w:asciiTheme="minorHAnsi" w:hAnsiTheme="minorHAnsi" w:cstheme="minorHAnsi"/>
            <w:sz w:val="20"/>
            <w:szCs w:val="20"/>
          </w:rPr>
          <w:t>https://prod.ceidg.gov.pl/ceidg/ceidg.public.ui/Search.aspx</w:t>
        </w:r>
      </w:hyperlink>
    </w:p>
    <w:p w14:paraId="47D1F6E6" w14:textId="77777777" w:rsidR="00CD3317" w:rsidRPr="002D3819" w:rsidRDefault="00CD3317" w:rsidP="00CD3317">
      <w:pPr>
        <w:pStyle w:val="Akapitzlist"/>
        <w:ind w:left="1276" w:right="274"/>
        <w:jc w:val="both"/>
        <w:rPr>
          <w:rFonts w:asciiTheme="minorHAnsi" w:hAnsiTheme="minorHAnsi" w:cstheme="minorHAnsi"/>
          <w:i/>
          <w:sz w:val="20"/>
          <w:szCs w:val="20"/>
        </w:rPr>
      </w:pPr>
      <w:r w:rsidRPr="002D3819">
        <w:rPr>
          <w:rFonts w:asciiTheme="minorHAnsi" w:hAnsiTheme="minorHAnsi" w:cstheme="minorHAnsi"/>
          <w:i/>
          <w:sz w:val="20"/>
          <w:szCs w:val="20"/>
        </w:rPr>
        <w:t>(dotyczy podmiotów wpisanych do Centralnej Ewidencji i Informacji o Działalności Gospodarczej [CEIDG])</w:t>
      </w:r>
    </w:p>
    <w:p w14:paraId="5CF9B1A4" w14:textId="77777777" w:rsidR="00CD3317" w:rsidRPr="002D3819" w:rsidRDefault="00CD3317" w:rsidP="00CD3317">
      <w:pPr>
        <w:pStyle w:val="Akapitzlist"/>
        <w:ind w:left="426" w:right="274"/>
        <w:jc w:val="both"/>
        <w:rPr>
          <w:rFonts w:asciiTheme="minorHAnsi" w:hAnsiTheme="minorHAnsi" w:cstheme="minorHAnsi"/>
          <w:sz w:val="20"/>
          <w:szCs w:val="20"/>
        </w:rPr>
      </w:pPr>
    </w:p>
    <w:p w14:paraId="7220DA7C" w14:textId="77777777" w:rsidR="00CD3317" w:rsidRPr="002D3819" w:rsidRDefault="00CD3317" w:rsidP="007D1C89">
      <w:pPr>
        <w:pStyle w:val="Akapitzlist"/>
        <w:numPr>
          <w:ilvl w:val="0"/>
          <w:numId w:val="21"/>
        </w:numPr>
        <w:autoSpaceDE w:val="0"/>
        <w:autoSpaceDN w:val="0"/>
        <w:ind w:left="993" w:right="274" w:hanging="426"/>
        <w:jc w:val="both"/>
        <w:rPr>
          <w:rFonts w:asciiTheme="minorHAnsi" w:hAnsiTheme="minorHAnsi" w:cstheme="minorHAnsi"/>
          <w:sz w:val="20"/>
          <w:szCs w:val="20"/>
        </w:rPr>
      </w:pPr>
      <w:r w:rsidRPr="002D3819">
        <w:rPr>
          <w:rFonts w:asciiTheme="minorHAnsi" w:hAnsiTheme="minorHAnsi" w:cstheme="minorHAnsi"/>
          <w:sz w:val="20"/>
          <w:szCs w:val="20"/>
        </w:rPr>
        <w:t>*-......................................................... (wpisać odpowiedni adres internetowy w przypadku innych baz danych niż wyżej wskazane)</w:t>
      </w:r>
    </w:p>
    <w:p w14:paraId="716AB530" w14:textId="77777777" w:rsidR="00CD3317" w:rsidRPr="002D3819" w:rsidRDefault="00CD3317" w:rsidP="00CD3317">
      <w:pPr>
        <w:pStyle w:val="Akapitzlist"/>
        <w:ind w:left="426" w:right="274"/>
        <w:jc w:val="both"/>
        <w:rPr>
          <w:rFonts w:asciiTheme="minorHAnsi" w:hAnsiTheme="minorHAnsi" w:cstheme="minorHAnsi"/>
          <w:sz w:val="20"/>
          <w:szCs w:val="20"/>
        </w:rPr>
      </w:pPr>
    </w:p>
    <w:p w14:paraId="25B5F33E" w14:textId="77777777" w:rsidR="00CD3317" w:rsidRPr="002D3819" w:rsidRDefault="00CD3317" w:rsidP="00CD3317">
      <w:pPr>
        <w:pStyle w:val="Akapitzlist"/>
        <w:ind w:left="426" w:right="274"/>
        <w:jc w:val="both"/>
        <w:rPr>
          <w:rFonts w:asciiTheme="minorHAnsi" w:hAnsiTheme="minorHAnsi" w:cstheme="minorHAnsi"/>
          <w:i/>
          <w:sz w:val="20"/>
          <w:szCs w:val="20"/>
        </w:rPr>
      </w:pPr>
      <w:r w:rsidRPr="002D3819">
        <w:rPr>
          <w:rFonts w:asciiTheme="minorHAnsi" w:hAnsiTheme="minorHAnsi" w:cstheme="minorHAnsi"/>
          <w:i/>
          <w:sz w:val="20"/>
          <w:szCs w:val="20"/>
        </w:rPr>
        <w:t xml:space="preserve">*proszę wybrać i zaznaczyć opcję właściwą dla danego rodzaju Wykonawcy. </w:t>
      </w:r>
    </w:p>
    <w:p w14:paraId="50414E4A" w14:textId="5D1C0129" w:rsidR="00CD3317" w:rsidRPr="002D3819" w:rsidRDefault="00CD3317" w:rsidP="00CD3317">
      <w:pPr>
        <w:pStyle w:val="Akapitzlist"/>
        <w:ind w:left="426" w:right="274"/>
        <w:jc w:val="both"/>
        <w:rPr>
          <w:rFonts w:asciiTheme="minorHAnsi" w:hAnsiTheme="minorHAnsi" w:cstheme="minorHAnsi"/>
          <w:i/>
          <w:sz w:val="20"/>
          <w:szCs w:val="20"/>
        </w:rPr>
      </w:pPr>
      <w:r w:rsidRPr="002D3819">
        <w:rPr>
          <w:rFonts w:asciiTheme="minorHAnsi" w:hAnsiTheme="minorHAnsi" w:cstheme="minorHAnsi"/>
          <w:b/>
          <w:i/>
          <w:sz w:val="20"/>
          <w:szCs w:val="20"/>
        </w:rPr>
        <w:t>W przypadku reprezentacji na podstawie pełnomocnictwa musi być ono dołączone do oferty</w:t>
      </w:r>
      <w:r w:rsidR="00D27226" w:rsidRPr="002D3819">
        <w:rPr>
          <w:rFonts w:asciiTheme="minorHAnsi" w:hAnsiTheme="minorHAnsi" w:cstheme="minorHAnsi"/>
          <w:b/>
          <w:i/>
          <w:sz w:val="20"/>
          <w:szCs w:val="20"/>
        </w:rPr>
        <w:t>.</w:t>
      </w:r>
    </w:p>
    <w:p w14:paraId="76068FDD" w14:textId="77777777" w:rsidR="00CD3317" w:rsidRPr="002D3819" w:rsidRDefault="00CD3317" w:rsidP="00EF40DD">
      <w:pPr>
        <w:pStyle w:val="Akapitzlist1"/>
        <w:autoSpaceDE w:val="0"/>
        <w:autoSpaceDN w:val="0"/>
        <w:adjustRightInd w:val="0"/>
        <w:ind w:left="0"/>
        <w:jc w:val="both"/>
        <w:rPr>
          <w:rFonts w:asciiTheme="minorHAnsi" w:hAnsiTheme="minorHAnsi" w:cstheme="minorHAnsi"/>
          <w:color w:val="000000" w:themeColor="text1"/>
          <w:sz w:val="20"/>
          <w:szCs w:val="20"/>
        </w:rPr>
      </w:pPr>
    </w:p>
    <w:p w14:paraId="7BC42036" w14:textId="77777777" w:rsidR="00272AD6" w:rsidRPr="002D3819" w:rsidRDefault="00272AD6" w:rsidP="00272AD6">
      <w:pPr>
        <w:widowControl w:val="0"/>
        <w:numPr>
          <w:ilvl w:val="0"/>
          <w:numId w:val="5"/>
        </w:numPr>
        <w:overflowPunct w:val="0"/>
        <w:adjustRightInd w:val="0"/>
        <w:spacing w:after="0" w:line="240" w:lineRule="atLeast"/>
        <w:jc w:val="both"/>
        <w:rPr>
          <w:rFonts w:cstheme="minorHAnsi"/>
          <w:color w:val="000000" w:themeColor="text1"/>
          <w:sz w:val="20"/>
          <w:szCs w:val="20"/>
        </w:rPr>
      </w:pPr>
      <w:r w:rsidRPr="002D3819">
        <w:rPr>
          <w:rFonts w:cstheme="minorHAnsi"/>
          <w:b/>
          <w:color w:val="000000" w:themeColor="text1"/>
          <w:sz w:val="20"/>
          <w:szCs w:val="20"/>
        </w:rPr>
        <w:t xml:space="preserve">Załącznikami </w:t>
      </w:r>
      <w:r w:rsidRPr="002D3819">
        <w:rPr>
          <w:rFonts w:cstheme="minorHAnsi"/>
          <w:color w:val="000000" w:themeColor="text1"/>
          <w:sz w:val="20"/>
          <w:szCs w:val="20"/>
        </w:rPr>
        <w:t>do niniejszej Oferty, stanowiącymi jej integralną część są:</w:t>
      </w:r>
    </w:p>
    <w:p w14:paraId="2E14A8E9" w14:textId="77777777" w:rsidR="00272AD6" w:rsidRPr="00C2438D" w:rsidRDefault="00272AD6" w:rsidP="00272AD6">
      <w:pPr>
        <w:numPr>
          <w:ilvl w:val="0"/>
          <w:numId w:val="6"/>
        </w:numPr>
        <w:autoSpaceDE w:val="0"/>
        <w:autoSpaceDN w:val="0"/>
        <w:adjustRightInd w:val="0"/>
        <w:spacing w:after="0" w:line="240" w:lineRule="auto"/>
        <w:jc w:val="both"/>
        <w:rPr>
          <w:rFonts w:cstheme="minorHAnsi"/>
          <w:color w:val="000000" w:themeColor="text1"/>
          <w:sz w:val="20"/>
          <w:szCs w:val="20"/>
        </w:rPr>
      </w:pPr>
      <w:r w:rsidRPr="00C2438D">
        <w:rPr>
          <w:rFonts w:cstheme="minorHAnsi"/>
          <w:b/>
          <w:color w:val="000000" w:themeColor="text1"/>
          <w:sz w:val="20"/>
          <w:szCs w:val="20"/>
        </w:rPr>
        <w:t>Oświadczenie</w:t>
      </w:r>
      <w:r w:rsidRPr="00C2438D">
        <w:rPr>
          <w:rFonts w:cstheme="minorHAnsi"/>
          <w:color w:val="000000" w:themeColor="text1"/>
          <w:sz w:val="20"/>
          <w:szCs w:val="20"/>
        </w:rPr>
        <w:t xml:space="preserve"> o braku podstaw do wykluczenia z udziału w postępowaniu.</w:t>
      </w:r>
    </w:p>
    <w:p w14:paraId="69A0BEB2" w14:textId="77777777" w:rsidR="00272AD6" w:rsidRPr="00C2438D" w:rsidRDefault="00272AD6" w:rsidP="00272AD6">
      <w:pPr>
        <w:numPr>
          <w:ilvl w:val="0"/>
          <w:numId w:val="6"/>
        </w:numPr>
        <w:autoSpaceDE w:val="0"/>
        <w:autoSpaceDN w:val="0"/>
        <w:adjustRightInd w:val="0"/>
        <w:spacing w:after="0" w:line="240" w:lineRule="auto"/>
        <w:jc w:val="both"/>
        <w:rPr>
          <w:rFonts w:cstheme="minorHAnsi"/>
          <w:color w:val="000000" w:themeColor="text1"/>
          <w:sz w:val="20"/>
          <w:szCs w:val="20"/>
        </w:rPr>
      </w:pPr>
      <w:r w:rsidRPr="00C2438D">
        <w:rPr>
          <w:rFonts w:cstheme="minorHAnsi"/>
          <w:b/>
          <w:color w:val="000000"/>
          <w:sz w:val="20"/>
          <w:szCs w:val="20"/>
        </w:rPr>
        <w:t xml:space="preserve">Oświadczenie o </w:t>
      </w:r>
      <w:r w:rsidRPr="00C2438D">
        <w:rPr>
          <w:rFonts w:cstheme="minorHAnsi"/>
          <w:bCs/>
          <w:color w:val="000000"/>
          <w:sz w:val="20"/>
          <w:szCs w:val="20"/>
        </w:rPr>
        <w:t>niepodleganiu wykluczeniu w związku z działaniami Rosji</w:t>
      </w:r>
    </w:p>
    <w:p w14:paraId="56C09A83" w14:textId="77777777" w:rsidR="00272AD6" w:rsidRPr="00627723" w:rsidRDefault="00272AD6" w:rsidP="00272AD6">
      <w:pPr>
        <w:numPr>
          <w:ilvl w:val="0"/>
          <w:numId w:val="6"/>
        </w:numPr>
        <w:tabs>
          <w:tab w:val="left" w:pos="426"/>
        </w:tabs>
        <w:autoSpaceDE w:val="0"/>
        <w:autoSpaceDN w:val="0"/>
        <w:adjustRightInd w:val="0"/>
        <w:spacing w:after="0" w:line="240" w:lineRule="auto"/>
        <w:jc w:val="both"/>
        <w:rPr>
          <w:rFonts w:cstheme="minorHAnsi"/>
          <w:color w:val="000000" w:themeColor="text1"/>
          <w:sz w:val="20"/>
          <w:szCs w:val="20"/>
        </w:rPr>
      </w:pPr>
      <w:r w:rsidRPr="00C2438D">
        <w:rPr>
          <w:rFonts w:cstheme="minorHAnsi"/>
          <w:color w:val="000000" w:themeColor="text1"/>
          <w:sz w:val="20"/>
          <w:szCs w:val="20"/>
        </w:rPr>
        <w:t>Oświadczenie Wykonawcy w zakresie wypełnienia obowiązków informacyjnych przewidzianych w art. 13 lub art. 14 RODO.</w:t>
      </w:r>
    </w:p>
    <w:p w14:paraId="35F48A5A" w14:textId="77777777" w:rsidR="00272AD6" w:rsidRDefault="00272AD6" w:rsidP="00272AD6">
      <w:pPr>
        <w:numPr>
          <w:ilvl w:val="0"/>
          <w:numId w:val="6"/>
        </w:numPr>
        <w:tabs>
          <w:tab w:val="left" w:pos="426"/>
        </w:tabs>
        <w:autoSpaceDE w:val="0"/>
        <w:autoSpaceDN w:val="0"/>
        <w:adjustRightInd w:val="0"/>
        <w:spacing w:after="0" w:line="240" w:lineRule="auto"/>
        <w:jc w:val="both"/>
        <w:rPr>
          <w:rFonts w:cstheme="minorHAnsi"/>
          <w:color w:val="000000" w:themeColor="text1"/>
          <w:sz w:val="20"/>
          <w:szCs w:val="20"/>
        </w:rPr>
      </w:pPr>
      <w:r w:rsidRPr="00C2438D">
        <w:rPr>
          <w:rFonts w:cstheme="minorHAnsi"/>
          <w:color w:val="000000" w:themeColor="text1"/>
          <w:sz w:val="20"/>
          <w:szCs w:val="20"/>
        </w:rPr>
        <w:t xml:space="preserve">Pełnomocnictwo – jeśli dotyczy. </w:t>
      </w:r>
    </w:p>
    <w:p w14:paraId="648BD0D5" w14:textId="3704707B" w:rsidR="00272AD6" w:rsidRPr="00272AD6" w:rsidRDefault="00272AD6" w:rsidP="00D025D7">
      <w:pPr>
        <w:widowControl w:val="0"/>
        <w:numPr>
          <w:ilvl w:val="0"/>
          <w:numId w:val="5"/>
        </w:numPr>
        <w:overflowPunct w:val="0"/>
        <w:adjustRightInd w:val="0"/>
        <w:spacing w:after="0" w:line="240" w:lineRule="atLeast"/>
        <w:jc w:val="both"/>
        <w:rPr>
          <w:rFonts w:cstheme="minorHAnsi"/>
          <w:color w:val="000000" w:themeColor="text1"/>
          <w:sz w:val="20"/>
          <w:szCs w:val="20"/>
        </w:rPr>
      </w:pPr>
      <w:r w:rsidRPr="00272AD6">
        <w:rPr>
          <w:rFonts w:cstheme="minorHAnsi"/>
          <w:color w:val="000000" w:themeColor="text1"/>
          <w:sz w:val="20"/>
          <w:szCs w:val="20"/>
        </w:rPr>
        <w:t>Oświadczamy, że wszystkie informacje zawarte w niniejszej ofercie oraz załączonych dokumentach są zgodne z prawdą i aktualne na dzień ich podpisania.</w:t>
      </w:r>
    </w:p>
    <w:p w14:paraId="75006C3D" w14:textId="77777777" w:rsidR="00272AD6" w:rsidRPr="00272AD6" w:rsidRDefault="00272AD6" w:rsidP="00272AD6">
      <w:pPr>
        <w:tabs>
          <w:tab w:val="left" w:pos="426"/>
        </w:tabs>
        <w:autoSpaceDE w:val="0"/>
        <w:autoSpaceDN w:val="0"/>
        <w:adjustRightInd w:val="0"/>
        <w:jc w:val="both"/>
        <w:rPr>
          <w:rFonts w:cstheme="minorHAnsi"/>
          <w:color w:val="000000" w:themeColor="text1"/>
          <w:sz w:val="20"/>
          <w:szCs w:val="20"/>
        </w:rPr>
      </w:pPr>
    </w:p>
    <w:p w14:paraId="112A95AF" w14:textId="5AE850C7" w:rsidR="00D84D73" w:rsidRPr="002D3819" w:rsidRDefault="00D84D73" w:rsidP="00E81EDB">
      <w:pPr>
        <w:autoSpaceDE w:val="0"/>
        <w:autoSpaceDN w:val="0"/>
        <w:adjustRightInd w:val="0"/>
        <w:spacing w:after="120" w:line="240" w:lineRule="atLeast"/>
        <w:ind w:left="1077"/>
        <w:jc w:val="both"/>
        <w:rPr>
          <w:rFonts w:cstheme="minorHAnsi"/>
          <w:color w:val="000000" w:themeColor="text1"/>
          <w:sz w:val="20"/>
          <w:szCs w:val="20"/>
        </w:rPr>
      </w:pPr>
      <w:r w:rsidRPr="002D3819">
        <w:rPr>
          <w:rFonts w:cstheme="minorHAnsi"/>
          <w:color w:val="000000" w:themeColor="text1"/>
          <w:sz w:val="20"/>
          <w:szCs w:val="20"/>
        </w:rPr>
        <w:t xml:space="preserve">         </w:t>
      </w:r>
    </w:p>
    <w:p w14:paraId="1D6FD037" w14:textId="6593935D" w:rsidR="0060775A" w:rsidRPr="002D3819" w:rsidRDefault="0060775A" w:rsidP="00E81EDB">
      <w:pPr>
        <w:autoSpaceDE w:val="0"/>
        <w:autoSpaceDN w:val="0"/>
        <w:adjustRightInd w:val="0"/>
        <w:spacing w:after="120" w:line="240" w:lineRule="atLeast"/>
        <w:ind w:left="1077"/>
        <w:jc w:val="both"/>
        <w:rPr>
          <w:rFonts w:cstheme="minorHAnsi"/>
          <w:color w:val="000000" w:themeColor="text1"/>
          <w:sz w:val="20"/>
          <w:szCs w:val="20"/>
        </w:rPr>
      </w:pPr>
    </w:p>
    <w:p w14:paraId="52E00B58" w14:textId="77777777" w:rsidR="0060775A" w:rsidRPr="002D3819" w:rsidRDefault="0060775A" w:rsidP="00272AD6">
      <w:pPr>
        <w:autoSpaceDE w:val="0"/>
        <w:autoSpaceDN w:val="0"/>
        <w:adjustRightInd w:val="0"/>
        <w:spacing w:after="120" w:line="240" w:lineRule="atLeast"/>
        <w:jc w:val="both"/>
        <w:rPr>
          <w:rFonts w:cstheme="minorHAnsi"/>
          <w:color w:val="000000" w:themeColor="text1"/>
          <w:sz w:val="20"/>
          <w:szCs w:val="20"/>
        </w:rPr>
      </w:pPr>
    </w:p>
    <w:p w14:paraId="29BD049C" w14:textId="3A0207A2" w:rsidR="00D84D73" w:rsidRPr="002D3819" w:rsidRDefault="00DB5BC4" w:rsidP="00C20A3E">
      <w:pPr>
        <w:spacing w:after="120" w:line="240" w:lineRule="atLeast"/>
        <w:ind w:left="4956"/>
        <w:rPr>
          <w:rFonts w:cstheme="minorHAnsi"/>
          <w:color w:val="000000" w:themeColor="text1"/>
          <w:sz w:val="20"/>
          <w:szCs w:val="20"/>
        </w:rPr>
      </w:pPr>
      <w:r w:rsidRPr="002D3819">
        <w:rPr>
          <w:rFonts w:cstheme="minorHAnsi"/>
          <w:color w:val="000000" w:themeColor="text1"/>
          <w:sz w:val="20"/>
          <w:szCs w:val="20"/>
        </w:rPr>
        <w:t>____________________________</w:t>
      </w:r>
    </w:p>
    <w:p w14:paraId="2F42A8B7" w14:textId="79C9D7D0" w:rsidR="002E0275" w:rsidRPr="00595EEA" w:rsidRDefault="004576D7" w:rsidP="00595EEA">
      <w:pPr>
        <w:autoSpaceDE w:val="0"/>
        <w:autoSpaceDN w:val="0"/>
        <w:spacing w:after="0" w:line="240" w:lineRule="auto"/>
        <w:ind w:left="4971"/>
        <w:rPr>
          <w:rFonts w:cstheme="minorHAnsi"/>
          <w:i/>
          <w:color w:val="000000" w:themeColor="text1"/>
          <w:sz w:val="20"/>
          <w:szCs w:val="20"/>
        </w:rPr>
      </w:pPr>
      <w:r w:rsidRPr="002D3819">
        <w:rPr>
          <w:rFonts w:cstheme="minorHAnsi"/>
          <w:i/>
          <w:color w:val="000000" w:themeColor="text1"/>
          <w:sz w:val="20"/>
          <w:szCs w:val="20"/>
        </w:rPr>
        <w:t>(czytelny podpis Wykonawcy lub osoby     upoważnionej do reprezentacji)</w:t>
      </w:r>
    </w:p>
    <w:p w14:paraId="38DD429F" w14:textId="77777777" w:rsidR="009B6AE7" w:rsidRPr="002D3819" w:rsidRDefault="009B6AE7" w:rsidP="009B6AE7">
      <w:pPr>
        <w:pStyle w:val="Standard"/>
        <w:widowControl/>
        <w:suppressAutoHyphens w:val="0"/>
        <w:spacing w:after="60" w:line="276" w:lineRule="auto"/>
        <w:ind w:left="714"/>
        <w:jc w:val="both"/>
        <w:textAlignment w:val="auto"/>
        <w:rPr>
          <w:rFonts w:asciiTheme="minorHAnsi" w:eastAsia="Times New Roman" w:hAnsiTheme="minorHAnsi" w:cstheme="minorHAnsi"/>
          <w:sz w:val="20"/>
          <w:szCs w:val="20"/>
          <w:lang w:eastAsia="pl-PL"/>
        </w:rPr>
      </w:pPr>
    </w:p>
    <w:p w14:paraId="1B518D01" w14:textId="77777777" w:rsidR="009B6AE7" w:rsidRPr="002D3819" w:rsidRDefault="009B6AE7" w:rsidP="009B6AE7">
      <w:pPr>
        <w:pStyle w:val="Standard"/>
        <w:widowControl/>
        <w:suppressAutoHyphens w:val="0"/>
        <w:spacing w:after="60" w:line="276" w:lineRule="auto"/>
        <w:ind w:left="4820"/>
        <w:textAlignment w:val="auto"/>
        <w:rPr>
          <w:rFonts w:asciiTheme="minorHAnsi" w:eastAsia="Times New Roman" w:hAnsiTheme="minorHAnsi" w:cstheme="minorHAnsi"/>
          <w:sz w:val="20"/>
          <w:szCs w:val="20"/>
          <w:lang w:eastAsia="pl-PL"/>
        </w:rPr>
      </w:pPr>
    </w:p>
    <w:p w14:paraId="77D20E19" w14:textId="77777777" w:rsidR="009B6AE7" w:rsidRPr="002D3819" w:rsidRDefault="009B6AE7" w:rsidP="009B6AE7">
      <w:pPr>
        <w:rPr>
          <w:rFonts w:cstheme="minorHAnsi"/>
        </w:rPr>
      </w:pPr>
    </w:p>
    <w:p w14:paraId="1B180180" w14:textId="02FE4AD2" w:rsidR="002E0275" w:rsidRPr="002D3819" w:rsidRDefault="002E0275" w:rsidP="00671976">
      <w:pPr>
        <w:spacing w:before="100" w:beforeAutospacing="1" w:after="100" w:afterAutospacing="1" w:line="240" w:lineRule="auto"/>
        <w:jc w:val="both"/>
        <w:rPr>
          <w:rFonts w:cstheme="minorHAnsi"/>
          <w:sz w:val="20"/>
          <w:szCs w:val="20"/>
        </w:rPr>
      </w:pPr>
    </w:p>
    <w:p w14:paraId="56F21FB2" w14:textId="21B6C7EF" w:rsidR="002E0275" w:rsidRPr="002D3819" w:rsidRDefault="002E0275" w:rsidP="00671976">
      <w:pPr>
        <w:spacing w:before="100" w:beforeAutospacing="1" w:after="100" w:afterAutospacing="1" w:line="240" w:lineRule="auto"/>
        <w:jc w:val="both"/>
        <w:rPr>
          <w:rFonts w:cstheme="minorHAnsi"/>
          <w:sz w:val="20"/>
          <w:szCs w:val="20"/>
        </w:rPr>
      </w:pPr>
    </w:p>
    <w:p w14:paraId="3D468AAE" w14:textId="58594A2E" w:rsidR="002E0275" w:rsidRPr="00D4454A" w:rsidRDefault="002E0275" w:rsidP="00D4454A">
      <w:pPr>
        <w:suppressAutoHyphens/>
        <w:jc w:val="both"/>
        <w:rPr>
          <w:rFonts w:cstheme="minorHAnsi"/>
          <w:sz w:val="20"/>
          <w:szCs w:val="20"/>
        </w:rPr>
      </w:pPr>
    </w:p>
    <w:sectPr w:rsidR="002E0275" w:rsidRPr="00D4454A" w:rsidSect="00AD6B7C">
      <w:headerReference w:type="default" r:id="rId13"/>
      <w:footerReference w:type="default" r:id="rId14"/>
      <w:pgSz w:w="11906" w:h="16838"/>
      <w:pgMar w:top="1270" w:right="1416" w:bottom="1276" w:left="141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870E" w14:textId="77777777" w:rsidR="001F7768" w:rsidRPr="002B4E76" w:rsidRDefault="001F7768">
      <w:pPr>
        <w:spacing w:after="0" w:line="240" w:lineRule="auto"/>
      </w:pPr>
      <w:r w:rsidRPr="002B4E76">
        <w:separator/>
      </w:r>
    </w:p>
  </w:endnote>
  <w:endnote w:type="continuationSeparator" w:id="0">
    <w:p w14:paraId="30C0E6C6" w14:textId="77777777" w:rsidR="001F7768" w:rsidRPr="002B4E76" w:rsidRDefault="001F7768">
      <w:pPr>
        <w:spacing w:after="0" w:line="240" w:lineRule="auto"/>
      </w:pPr>
      <w:r w:rsidRPr="002B4E76">
        <w:continuationSeparator/>
      </w:r>
    </w:p>
  </w:endnote>
  <w:endnote w:type="continuationNotice" w:id="1">
    <w:p w14:paraId="11980108" w14:textId="77777777" w:rsidR="001F7768" w:rsidRPr="002B4E76" w:rsidRDefault="001F77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18"/>
        <w:szCs w:val="18"/>
      </w:rPr>
      <w:id w:val="984827963"/>
      <w:docPartObj>
        <w:docPartGallery w:val="Page Numbers (Bottom of Page)"/>
        <w:docPartUnique/>
      </w:docPartObj>
    </w:sdtPr>
    <w:sdtEndPr/>
    <w:sdtContent>
      <w:sdt>
        <w:sdtPr>
          <w:rPr>
            <w:rFonts w:asciiTheme="majorHAnsi" w:hAnsiTheme="majorHAnsi" w:cstheme="majorHAnsi"/>
            <w:sz w:val="18"/>
            <w:szCs w:val="18"/>
          </w:rPr>
          <w:id w:val="-1769616900"/>
          <w:docPartObj>
            <w:docPartGallery w:val="Page Numbers (Top of Page)"/>
            <w:docPartUnique/>
          </w:docPartObj>
        </w:sdtPr>
        <w:sdtEndPr/>
        <w:sdtContent>
          <w:p w14:paraId="34C8E20B" w14:textId="42DEC152" w:rsidR="009341C3" w:rsidRPr="002B4E76" w:rsidRDefault="009341C3" w:rsidP="00BD1DD1">
            <w:pPr>
              <w:pStyle w:val="Stopka"/>
              <w:tabs>
                <w:tab w:val="clear" w:pos="4536"/>
                <w:tab w:val="clear" w:pos="9072"/>
              </w:tabs>
              <w:jc w:val="center"/>
              <w:rPr>
                <w:rFonts w:asciiTheme="majorHAnsi" w:hAnsiTheme="majorHAnsi" w:cstheme="majorHAnsi"/>
                <w:sz w:val="18"/>
                <w:szCs w:val="18"/>
              </w:rPr>
            </w:pPr>
            <w:r w:rsidRPr="002B4E76">
              <w:rPr>
                <w:rFonts w:asciiTheme="majorHAnsi" w:hAnsiTheme="majorHAnsi" w:cstheme="majorHAnsi"/>
                <w:sz w:val="18"/>
                <w:szCs w:val="18"/>
              </w:rPr>
              <w:t xml:space="preserve">Strona </w:t>
            </w:r>
            <w:r w:rsidRPr="002B4E76">
              <w:rPr>
                <w:rFonts w:asciiTheme="majorHAnsi" w:hAnsiTheme="majorHAnsi" w:cstheme="majorHAnsi"/>
                <w:b/>
                <w:bCs/>
                <w:sz w:val="18"/>
                <w:szCs w:val="18"/>
              </w:rPr>
              <w:fldChar w:fldCharType="begin"/>
            </w:r>
            <w:r w:rsidRPr="002B4E76">
              <w:rPr>
                <w:rFonts w:asciiTheme="majorHAnsi" w:hAnsiTheme="majorHAnsi" w:cstheme="majorHAnsi"/>
                <w:b/>
                <w:bCs/>
                <w:sz w:val="18"/>
                <w:szCs w:val="18"/>
              </w:rPr>
              <w:instrText>PAGE</w:instrText>
            </w:r>
            <w:r w:rsidRPr="002B4E76">
              <w:rPr>
                <w:rFonts w:asciiTheme="majorHAnsi" w:hAnsiTheme="majorHAnsi" w:cstheme="majorHAnsi"/>
                <w:b/>
                <w:bCs/>
                <w:sz w:val="18"/>
                <w:szCs w:val="18"/>
              </w:rPr>
              <w:fldChar w:fldCharType="separate"/>
            </w:r>
            <w:r w:rsidR="00A630F0">
              <w:rPr>
                <w:rFonts w:asciiTheme="majorHAnsi" w:hAnsiTheme="majorHAnsi" w:cstheme="majorHAnsi"/>
                <w:b/>
                <w:bCs/>
                <w:noProof/>
                <w:sz w:val="18"/>
                <w:szCs w:val="18"/>
              </w:rPr>
              <w:t>3</w:t>
            </w:r>
            <w:r w:rsidRPr="002B4E76">
              <w:rPr>
                <w:rFonts w:asciiTheme="majorHAnsi" w:hAnsiTheme="majorHAnsi" w:cstheme="majorHAnsi"/>
                <w:b/>
                <w:bCs/>
                <w:sz w:val="18"/>
                <w:szCs w:val="18"/>
              </w:rPr>
              <w:fldChar w:fldCharType="end"/>
            </w:r>
            <w:r w:rsidRPr="002B4E76">
              <w:rPr>
                <w:rFonts w:asciiTheme="majorHAnsi" w:hAnsiTheme="majorHAnsi" w:cstheme="majorHAnsi"/>
                <w:sz w:val="18"/>
                <w:szCs w:val="18"/>
              </w:rPr>
              <w:t xml:space="preserve"> z </w:t>
            </w:r>
            <w:r w:rsidRPr="002B4E76">
              <w:rPr>
                <w:rFonts w:asciiTheme="majorHAnsi" w:hAnsiTheme="majorHAnsi" w:cstheme="majorHAnsi"/>
                <w:b/>
                <w:bCs/>
                <w:sz w:val="18"/>
                <w:szCs w:val="18"/>
              </w:rPr>
              <w:fldChar w:fldCharType="begin"/>
            </w:r>
            <w:r w:rsidRPr="002B4E76">
              <w:rPr>
                <w:rFonts w:asciiTheme="majorHAnsi" w:hAnsiTheme="majorHAnsi" w:cstheme="majorHAnsi"/>
                <w:b/>
                <w:bCs/>
                <w:sz w:val="18"/>
                <w:szCs w:val="18"/>
              </w:rPr>
              <w:instrText>NUMPAGES</w:instrText>
            </w:r>
            <w:r w:rsidRPr="002B4E76">
              <w:rPr>
                <w:rFonts w:asciiTheme="majorHAnsi" w:hAnsiTheme="majorHAnsi" w:cstheme="majorHAnsi"/>
                <w:b/>
                <w:bCs/>
                <w:sz w:val="18"/>
                <w:szCs w:val="18"/>
              </w:rPr>
              <w:fldChar w:fldCharType="separate"/>
            </w:r>
            <w:r w:rsidR="00A630F0">
              <w:rPr>
                <w:rFonts w:asciiTheme="majorHAnsi" w:hAnsiTheme="majorHAnsi" w:cstheme="majorHAnsi"/>
                <w:b/>
                <w:bCs/>
                <w:noProof/>
                <w:sz w:val="18"/>
                <w:szCs w:val="18"/>
              </w:rPr>
              <w:t>10</w:t>
            </w:r>
            <w:r w:rsidRPr="002B4E76">
              <w:rPr>
                <w:rFonts w:asciiTheme="majorHAnsi" w:hAnsiTheme="majorHAnsi" w:cstheme="maj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7B315" w14:textId="77777777" w:rsidR="001F7768" w:rsidRPr="002B4E76" w:rsidRDefault="001F7768">
      <w:pPr>
        <w:spacing w:after="0" w:line="240" w:lineRule="auto"/>
      </w:pPr>
      <w:r w:rsidRPr="002B4E76">
        <w:separator/>
      </w:r>
    </w:p>
  </w:footnote>
  <w:footnote w:type="continuationSeparator" w:id="0">
    <w:p w14:paraId="6807183C" w14:textId="77777777" w:rsidR="001F7768" w:rsidRPr="002B4E76" w:rsidRDefault="001F7768">
      <w:pPr>
        <w:spacing w:after="0" w:line="240" w:lineRule="auto"/>
      </w:pPr>
      <w:r w:rsidRPr="002B4E76">
        <w:continuationSeparator/>
      </w:r>
    </w:p>
  </w:footnote>
  <w:footnote w:type="continuationNotice" w:id="1">
    <w:p w14:paraId="0292EE87" w14:textId="77777777" w:rsidR="001F7768" w:rsidRPr="002B4E76" w:rsidRDefault="001F77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D85D" w14:textId="00D607F1" w:rsidR="009341C3" w:rsidRPr="002B4E76" w:rsidRDefault="009341C3" w:rsidP="004655BC">
    <w:pPr>
      <w:pStyle w:val="Nagwek"/>
      <w:jc w:val="center"/>
    </w:pPr>
    <w:r w:rsidRPr="002B4E76">
      <w:rPr>
        <w:noProof/>
      </w:rPr>
      <w:drawing>
        <wp:inline distT="0" distB="0" distL="0" distR="0" wp14:anchorId="2DFB4ADF" wp14:editId="1C7407D6">
          <wp:extent cx="5760720" cy="519430"/>
          <wp:effectExtent l="0" t="0" r="0" b="0"/>
          <wp:docPr id="223548463" name="Obraz 22354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94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hybridMultilevel"/>
    <w:tmpl w:val="894EE875"/>
    <w:styleLink w:val="Zaimportowanystyl2"/>
    <w:lvl w:ilvl="0" w:tplc="FFFFFFFF">
      <w:start w:val="1"/>
      <w:numFmt w:val="decimal"/>
      <w:lvlText w:val="%1."/>
      <w:lvlJc w:val="left"/>
      <w:pPr>
        <w:tabs>
          <w:tab w:val="num" w:pos="492"/>
        </w:tabs>
        <w:ind w:left="49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1" w:tplc="FFFFFFFF">
      <w:start w:val="1"/>
      <w:numFmt w:val="lowerLetter"/>
      <w:lvlText w:val="%2."/>
      <w:lvlJc w:val="left"/>
      <w:pPr>
        <w:tabs>
          <w:tab w:val="left" w:pos="492"/>
          <w:tab w:val="num" w:pos="1146"/>
        </w:tabs>
        <w:ind w:left="121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2" w:tplc="FFFFFFFF">
      <w:start w:val="1"/>
      <w:numFmt w:val="lowerRoman"/>
      <w:lvlText w:val="%3."/>
      <w:lvlJc w:val="left"/>
      <w:pPr>
        <w:tabs>
          <w:tab w:val="left" w:pos="492"/>
          <w:tab w:val="num" w:pos="1866"/>
        </w:tabs>
        <w:ind w:left="193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3" w:tplc="FFFFFFFF">
      <w:start w:val="1"/>
      <w:numFmt w:val="decimal"/>
      <w:lvlText w:val="%4."/>
      <w:lvlJc w:val="left"/>
      <w:pPr>
        <w:tabs>
          <w:tab w:val="left" w:pos="492"/>
          <w:tab w:val="num" w:pos="2586"/>
        </w:tabs>
        <w:ind w:left="265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4" w:tplc="FFFFFFFF">
      <w:start w:val="1"/>
      <w:numFmt w:val="lowerLetter"/>
      <w:lvlText w:val="%5."/>
      <w:lvlJc w:val="left"/>
      <w:pPr>
        <w:tabs>
          <w:tab w:val="left" w:pos="492"/>
          <w:tab w:val="num" w:pos="3306"/>
        </w:tabs>
        <w:ind w:left="337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5" w:tplc="FFFFFFFF">
      <w:start w:val="1"/>
      <w:numFmt w:val="lowerRoman"/>
      <w:lvlText w:val="%6."/>
      <w:lvlJc w:val="left"/>
      <w:pPr>
        <w:tabs>
          <w:tab w:val="left" w:pos="492"/>
          <w:tab w:val="num" w:pos="4026"/>
        </w:tabs>
        <w:ind w:left="409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6" w:tplc="FFFFFFFF">
      <w:start w:val="1"/>
      <w:numFmt w:val="decimal"/>
      <w:lvlText w:val="%7."/>
      <w:lvlJc w:val="left"/>
      <w:pPr>
        <w:tabs>
          <w:tab w:val="left" w:pos="492"/>
          <w:tab w:val="num" w:pos="4746"/>
        </w:tabs>
        <w:ind w:left="481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7" w:tplc="FFFFFFFF">
      <w:start w:val="1"/>
      <w:numFmt w:val="lowerLetter"/>
      <w:lvlText w:val="%8."/>
      <w:lvlJc w:val="left"/>
      <w:pPr>
        <w:tabs>
          <w:tab w:val="left" w:pos="492"/>
          <w:tab w:val="num" w:pos="5466"/>
        </w:tabs>
        <w:ind w:left="553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8" w:tplc="FFFFFFFF">
      <w:start w:val="1"/>
      <w:numFmt w:val="lowerRoman"/>
      <w:lvlText w:val="%9."/>
      <w:lvlJc w:val="left"/>
      <w:pPr>
        <w:tabs>
          <w:tab w:val="left" w:pos="492"/>
          <w:tab w:val="num" w:pos="6186"/>
        </w:tabs>
        <w:ind w:left="625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abstractNum>
  <w:abstractNum w:abstractNumId="1" w15:restartNumberingAfterBreak="0">
    <w:nsid w:val="00000014"/>
    <w:multiLevelType w:val="singleLevel"/>
    <w:tmpl w:val="00000014"/>
    <w:name w:val="WW8Num71"/>
    <w:lvl w:ilvl="0">
      <w:start w:val="1"/>
      <w:numFmt w:val="decimal"/>
      <w:lvlText w:val="%1."/>
      <w:lvlJc w:val="left"/>
      <w:pPr>
        <w:tabs>
          <w:tab w:val="num" w:pos="0"/>
        </w:tabs>
        <w:ind w:left="360" w:hanging="360"/>
      </w:pPr>
      <w:rPr>
        <w:rFonts w:ascii="Calibri" w:eastAsia="Calibri" w:hAnsi="Calibri" w:cs="Times New Roman" w:hint="default"/>
        <w:b w:val="0"/>
        <w:sz w:val="22"/>
        <w:szCs w:val="22"/>
        <w:lang w:eastAsia="pl-PL"/>
      </w:rPr>
    </w:lvl>
  </w:abstractNum>
  <w:abstractNum w:abstractNumId="2" w15:restartNumberingAfterBreak="0">
    <w:nsid w:val="05EF409D"/>
    <w:multiLevelType w:val="hybridMultilevel"/>
    <w:tmpl w:val="C20CD4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C640CC"/>
    <w:multiLevelType w:val="hybridMultilevel"/>
    <w:tmpl w:val="6A26C568"/>
    <w:lvl w:ilvl="0" w:tplc="C812E498">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78589D"/>
    <w:multiLevelType w:val="multilevel"/>
    <w:tmpl w:val="2B90BFC0"/>
    <w:lvl w:ilvl="0">
      <w:start w:val="1"/>
      <w:numFmt w:val="decimal"/>
      <w:lvlText w:val="%1)"/>
      <w:lvlJc w:val="left"/>
      <w:pPr>
        <w:tabs>
          <w:tab w:val="num" w:pos="1210"/>
        </w:tabs>
        <w:ind w:left="1207" w:hanging="357"/>
      </w:pPr>
      <w:rPr>
        <w:rFonts w:asciiTheme="majorHAnsi" w:hAnsiTheme="majorHAnsi" w:cstheme="majorHAnsi" w:hint="default"/>
      </w:rPr>
    </w:lvl>
    <w:lvl w:ilvl="1">
      <w:start w:val="1"/>
      <w:numFmt w:val="bullet"/>
      <w:lvlText w:val=""/>
      <w:lvlJc w:val="left"/>
      <w:pPr>
        <w:tabs>
          <w:tab w:val="num" w:pos="2650"/>
        </w:tabs>
        <w:ind w:left="2287" w:hanging="357"/>
      </w:pPr>
      <w:rPr>
        <w:rFonts w:ascii="Symbol" w:hAnsi="Symbol" w:cs="Times New Roman" w:hint="default"/>
      </w:rPr>
    </w:lvl>
    <w:lvl w:ilvl="2">
      <w:start w:val="1"/>
      <w:numFmt w:val="decimal"/>
      <w:lvlText w:val="%3."/>
      <w:lvlJc w:val="left"/>
      <w:pPr>
        <w:tabs>
          <w:tab w:val="num" w:pos="1210"/>
        </w:tabs>
        <w:ind w:left="1210" w:hanging="360"/>
      </w:pPr>
      <w:rPr>
        <w:rFonts w:asciiTheme="majorHAnsi" w:hAnsiTheme="majorHAnsi" w:cstheme="majorHAnsi" w:hint="default"/>
        <w:sz w:val="20"/>
        <w:szCs w:val="20"/>
      </w:rPr>
    </w:lvl>
    <w:lvl w:ilvl="3">
      <w:start w:val="1"/>
      <w:numFmt w:val="decimal"/>
      <w:lvlText w:val="%4."/>
      <w:lvlJc w:val="left"/>
      <w:pPr>
        <w:tabs>
          <w:tab w:val="num" w:pos="3730"/>
        </w:tabs>
        <w:ind w:left="3730" w:hanging="360"/>
      </w:pPr>
      <w:rPr>
        <w:rFonts w:asciiTheme="majorHAnsi" w:hAnsiTheme="majorHAnsi" w:cstheme="majorHAnsi" w:hint="default"/>
      </w:rPr>
    </w:lvl>
    <w:lvl w:ilvl="4">
      <w:start w:val="1"/>
      <w:numFmt w:val="decimal"/>
      <w:lvlText w:val="%5."/>
      <w:lvlJc w:val="left"/>
      <w:pPr>
        <w:tabs>
          <w:tab w:val="num" w:pos="4450"/>
        </w:tabs>
        <w:ind w:left="4450" w:hanging="360"/>
      </w:pPr>
      <w:rPr>
        <w:rFonts w:ascii="Times New Roman" w:hAnsi="Times New Roman" w:cs="Times New Roman"/>
      </w:rPr>
    </w:lvl>
    <w:lvl w:ilvl="5">
      <w:start w:val="1"/>
      <w:numFmt w:val="decimal"/>
      <w:lvlText w:val="%6."/>
      <w:lvlJc w:val="left"/>
      <w:pPr>
        <w:tabs>
          <w:tab w:val="num" w:pos="5170"/>
        </w:tabs>
        <w:ind w:left="5170" w:hanging="360"/>
      </w:pPr>
      <w:rPr>
        <w:rFonts w:ascii="Times New Roman" w:hAnsi="Times New Roman" w:cs="Times New Roman"/>
      </w:rPr>
    </w:lvl>
    <w:lvl w:ilvl="6">
      <w:start w:val="1"/>
      <w:numFmt w:val="decimal"/>
      <w:lvlText w:val="%7."/>
      <w:lvlJc w:val="left"/>
      <w:pPr>
        <w:tabs>
          <w:tab w:val="num" w:pos="5890"/>
        </w:tabs>
        <w:ind w:left="5890" w:hanging="360"/>
      </w:pPr>
      <w:rPr>
        <w:rFonts w:ascii="Times New Roman" w:hAnsi="Times New Roman" w:cs="Times New Roman"/>
      </w:rPr>
    </w:lvl>
    <w:lvl w:ilvl="7">
      <w:start w:val="1"/>
      <w:numFmt w:val="decimal"/>
      <w:lvlText w:val="%8."/>
      <w:lvlJc w:val="left"/>
      <w:pPr>
        <w:tabs>
          <w:tab w:val="num" w:pos="6610"/>
        </w:tabs>
        <w:ind w:left="6610" w:hanging="360"/>
      </w:pPr>
      <w:rPr>
        <w:rFonts w:ascii="Times New Roman" w:hAnsi="Times New Roman" w:cs="Times New Roman"/>
      </w:rPr>
    </w:lvl>
    <w:lvl w:ilvl="8">
      <w:start w:val="1"/>
      <w:numFmt w:val="decimal"/>
      <w:lvlText w:val="%9."/>
      <w:lvlJc w:val="left"/>
      <w:pPr>
        <w:tabs>
          <w:tab w:val="num" w:pos="7330"/>
        </w:tabs>
        <w:ind w:left="7330" w:hanging="360"/>
      </w:pPr>
      <w:rPr>
        <w:rFonts w:ascii="Times New Roman" w:hAnsi="Times New Roman" w:cs="Times New Roman"/>
      </w:rPr>
    </w:lvl>
  </w:abstractNum>
  <w:abstractNum w:abstractNumId="5" w15:restartNumberingAfterBreak="0">
    <w:nsid w:val="0FDB6C96"/>
    <w:multiLevelType w:val="hybridMultilevel"/>
    <w:tmpl w:val="8C32DFA2"/>
    <w:lvl w:ilvl="0" w:tplc="C20E29F8">
      <w:start w:val="1"/>
      <w:numFmt w:val="decimal"/>
      <w:lvlText w:val="%1."/>
      <w:lvlJc w:val="left"/>
      <w:pPr>
        <w:ind w:left="644" w:hanging="360"/>
      </w:pPr>
      <w:rPr>
        <w:rFonts w:asciiTheme="majorHAnsi" w:hAnsiTheme="majorHAnsi" w:cstheme="majorHAnsi" w:hint="default"/>
        <w:sz w:val="20"/>
        <w:szCs w:val="2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F87C575E">
      <w:start w:val="1"/>
      <w:numFmt w:val="decimal"/>
      <w:lvlText w:val="%4."/>
      <w:lvlJc w:val="left"/>
      <w:pPr>
        <w:ind w:left="2520" w:hanging="360"/>
      </w:pPr>
      <w:rPr>
        <w:rFonts w:asciiTheme="majorHAnsi" w:hAnsiTheme="majorHAnsi" w:cstheme="majorHAnsi" w:hint="default"/>
        <w:b w:val="0"/>
        <w:bCs/>
        <w:sz w:val="20"/>
        <w:szCs w:val="20"/>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6" w15:restartNumberingAfterBreak="0">
    <w:nsid w:val="10891D85"/>
    <w:multiLevelType w:val="multilevel"/>
    <w:tmpl w:val="420AFA6E"/>
    <w:lvl w:ilvl="0">
      <w:start w:val="1"/>
      <w:numFmt w:val="decimal"/>
      <w:lvlText w:val="%1."/>
      <w:lvlJc w:val="left"/>
      <w:pPr>
        <w:ind w:left="720" w:hanging="360"/>
      </w:pPr>
    </w:lvl>
    <w:lvl w:ilvl="1">
      <w:start w:val="1"/>
      <w:numFmt w:val="decimal"/>
      <w:lvlText w:val=")"/>
      <w:lvlJc w:val="left"/>
      <w:pPr>
        <w:ind w:left="1440" w:hanging="360"/>
      </w:pPr>
      <w:rPr>
        <w:rFonts w:ascii="Calibri Light" w:hAnsi="Calibri Light" w:cs="Calibri Light"/>
      </w:rPr>
    </w:lvl>
    <w:lvl w:ilvl="2">
      <w:start w:val="1"/>
      <w:numFmt w:val="lowerRoman"/>
      <w:lvlText w:val="."/>
      <w:lvlJc w:val="right"/>
      <w:pPr>
        <w:ind w:left="2160" w:hanging="180"/>
      </w:pPr>
      <w:rPr>
        <w:rFonts w:ascii="Times New Roman" w:hAnsi="Times New Roman" w:cs="Times New Roman"/>
      </w:rPr>
    </w:lvl>
    <w:lvl w:ilvl="3">
      <w:start w:val="1"/>
      <w:numFmt w:val="decimal"/>
      <w:lvlText w:val="."/>
      <w:lvlJc w:val="left"/>
      <w:pPr>
        <w:ind w:left="2880" w:hanging="360"/>
      </w:pPr>
      <w:rPr>
        <w:rFonts w:ascii="Times New Roman" w:hAnsi="Times New Roman" w:cs="Times New Roman"/>
        <w:b w:val="0"/>
      </w:rPr>
    </w:lvl>
    <w:lvl w:ilvl="4">
      <w:start w:val="1"/>
      <w:numFmt w:val="lowerLetter"/>
      <w:lvlText w:val="."/>
      <w:lvlJc w:val="left"/>
      <w:pPr>
        <w:ind w:left="3600" w:hanging="360"/>
      </w:pPr>
      <w:rPr>
        <w:rFonts w:ascii="Times New Roman" w:hAnsi="Times New Roman" w:cs="Times New Roman"/>
      </w:rPr>
    </w:lvl>
    <w:lvl w:ilvl="5">
      <w:start w:val="1"/>
      <w:numFmt w:val="lowerRoman"/>
      <w:lvlText w:val="."/>
      <w:lvlJc w:val="right"/>
      <w:pPr>
        <w:ind w:left="4320" w:hanging="180"/>
      </w:pPr>
      <w:rPr>
        <w:rFonts w:ascii="Times New Roman" w:hAnsi="Times New Roman" w:cs="Times New Roman"/>
      </w:rPr>
    </w:lvl>
    <w:lvl w:ilvl="6">
      <w:start w:val="1"/>
      <w:numFmt w:val="decimal"/>
      <w:lvlText w:val="."/>
      <w:lvlJc w:val="left"/>
      <w:pPr>
        <w:ind w:left="5040" w:hanging="360"/>
      </w:pPr>
      <w:rPr>
        <w:rFonts w:ascii="Times New Roman" w:hAnsi="Times New Roman" w:cs="Times New Roman"/>
      </w:rPr>
    </w:lvl>
    <w:lvl w:ilvl="7">
      <w:start w:val="1"/>
      <w:numFmt w:val="lowerLetter"/>
      <w:lvlText w:val="."/>
      <w:lvlJc w:val="left"/>
      <w:pPr>
        <w:ind w:left="5760" w:hanging="360"/>
      </w:pPr>
      <w:rPr>
        <w:rFonts w:ascii="Times New Roman" w:hAnsi="Times New Roman" w:cs="Times New Roman"/>
      </w:rPr>
    </w:lvl>
    <w:lvl w:ilvl="8">
      <w:start w:val="1"/>
      <w:numFmt w:val="lowerRoman"/>
      <w:lvlText w:val="."/>
      <w:lvlJc w:val="right"/>
      <w:pPr>
        <w:ind w:left="6480" w:hanging="180"/>
      </w:pPr>
      <w:rPr>
        <w:rFonts w:ascii="Times New Roman" w:hAnsi="Times New Roman" w:cs="Times New Roman"/>
      </w:rPr>
    </w:lvl>
  </w:abstractNum>
  <w:abstractNum w:abstractNumId="7" w15:restartNumberingAfterBreak="0">
    <w:nsid w:val="14216942"/>
    <w:multiLevelType w:val="hybridMultilevel"/>
    <w:tmpl w:val="B85E60E0"/>
    <w:lvl w:ilvl="0" w:tplc="90BC22F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2B5301"/>
    <w:multiLevelType w:val="hybridMultilevel"/>
    <w:tmpl w:val="5AEC7A16"/>
    <w:lvl w:ilvl="0" w:tplc="082E27FA">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15797CF2"/>
    <w:multiLevelType w:val="hybridMultilevel"/>
    <w:tmpl w:val="5C5CB892"/>
    <w:lvl w:ilvl="0" w:tplc="4F1E9CC6">
      <w:start w:val="8"/>
      <w:numFmt w:val="decimal"/>
      <w:lvlText w:val="%1."/>
      <w:lvlJc w:val="left"/>
      <w:pPr>
        <w:ind w:left="360" w:hanging="360"/>
      </w:pPr>
      <w:rPr>
        <w:rFonts w:asciiTheme="majorHAnsi" w:hAnsiTheme="majorHAnsi" w:cstheme="majorHAnsi"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D9ABD48">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475EE8"/>
    <w:multiLevelType w:val="multilevel"/>
    <w:tmpl w:val="768E9F50"/>
    <w:styleLink w:val="WW8Num7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7083EC8"/>
    <w:multiLevelType w:val="hybridMultilevel"/>
    <w:tmpl w:val="7A126B8C"/>
    <w:lvl w:ilvl="0" w:tplc="04150001">
      <w:start w:val="1"/>
      <w:numFmt w:val="bullet"/>
      <w:lvlText w:val=""/>
      <w:lvlJc w:val="left"/>
      <w:pPr>
        <w:ind w:left="4320" w:hanging="360"/>
      </w:pPr>
      <w:rPr>
        <w:rFonts w:ascii="Symbol" w:hAnsi="Symbol" w:hint="default"/>
      </w:rPr>
    </w:lvl>
    <w:lvl w:ilvl="1" w:tplc="04150003" w:tentative="1">
      <w:start w:val="1"/>
      <w:numFmt w:val="bullet"/>
      <w:lvlText w:val="o"/>
      <w:lvlJc w:val="left"/>
      <w:pPr>
        <w:ind w:left="5040" w:hanging="360"/>
      </w:pPr>
      <w:rPr>
        <w:rFonts w:ascii="Courier New" w:hAnsi="Courier New" w:cs="Courier New" w:hint="default"/>
      </w:rPr>
    </w:lvl>
    <w:lvl w:ilvl="2" w:tplc="04150005" w:tentative="1">
      <w:start w:val="1"/>
      <w:numFmt w:val="bullet"/>
      <w:lvlText w:val=""/>
      <w:lvlJc w:val="left"/>
      <w:pPr>
        <w:ind w:left="5760" w:hanging="360"/>
      </w:pPr>
      <w:rPr>
        <w:rFonts w:ascii="Wingdings" w:hAnsi="Wingdings" w:hint="default"/>
      </w:rPr>
    </w:lvl>
    <w:lvl w:ilvl="3" w:tplc="04150001" w:tentative="1">
      <w:start w:val="1"/>
      <w:numFmt w:val="bullet"/>
      <w:lvlText w:val=""/>
      <w:lvlJc w:val="left"/>
      <w:pPr>
        <w:ind w:left="6480" w:hanging="360"/>
      </w:pPr>
      <w:rPr>
        <w:rFonts w:ascii="Symbol" w:hAnsi="Symbol" w:hint="default"/>
      </w:rPr>
    </w:lvl>
    <w:lvl w:ilvl="4" w:tplc="04150003" w:tentative="1">
      <w:start w:val="1"/>
      <w:numFmt w:val="bullet"/>
      <w:lvlText w:val="o"/>
      <w:lvlJc w:val="left"/>
      <w:pPr>
        <w:ind w:left="7200" w:hanging="360"/>
      </w:pPr>
      <w:rPr>
        <w:rFonts w:ascii="Courier New" w:hAnsi="Courier New" w:cs="Courier New" w:hint="default"/>
      </w:rPr>
    </w:lvl>
    <w:lvl w:ilvl="5" w:tplc="04150005" w:tentative="1">
      <w:start w:val="1"/>
      <w:numFmt w:val="bullet"/>
      <w:lvlText w:val=""/>
      <w:lvlJc w:val="left"/>
      <w:pPr>
        <w:ind w:left="7920" w:hanging="360"/>
      </w:pPr>
      <w:rPr>
        <w:rFonts w:ascii="Wingdings" w:hAnsi="Wingdings" w:hint="default"/>
      </w:rPr>
    </w:lvl>
    <w:lvl w:ilvl="6" w:tplc="04150001" w:tentative="1">
      <w:start w:val="1"/>
      <w:numFmt w:val="bullet"/>
      <w:lvlText w:val=""/>
      <w:lvlJc w:val="left"/>
      <w:pPr>
        <w:ind w:left="8640" w:hanging="360"/>
      </w:pPr>
      <w:rPr>
        <w:rFonts w:ascii="Symbol" w:hAnsi="Symbol" w:hint="default"/>
      </w:rPr>
    </w:lvl>
    <w:lvl w:ilvl="7" w:tplc="04150003" w:tentative="1">
      <w:start w:val="1"/>
      <w:numFmt w:val="bullet"/>
      <w:lvlText w:val="o"/>
      <w:lvlJc w:val="left"/>
      <w:pPr>
        <w:ind w:left="9360" w:hanging="360"/>
      </w:pPr>
      <w:rPr>
        <w:rFonts w:ascii="Courier New" w:hAnsi="Courier New" w:cs="Courier New" w:hint="default"/>
      </w:rPr>
    </w:lvl>
    <w:lvl w:ilvl="8" w:tplc="04150005" w:tentative="1">
      <w:start w:val="1"/>
      <w:numFmt w:val="bullet"/>
      <w:lvlText w:val=""/>
      <w:lvlJc w:val="left"/>
      <w:pPr>
        <w:ind w:left="10080" w:hanging="360"/>
      </w:pPr>
      <w:rPr>
        <w:rFonts w:ascii="Wingdings" w:hAnsi="Wingdings" w:hint="default"/>
      </w:rPr>
    </w:lvl>
  </w:abstractNum>
  <w:abstractNum w:abstractNumId="12" w15:restartNumberingAfterBreak="0">
    <w:nsid w:val="18D4418C"/>
    <w:multiLevelType w:val="hybridMultilevel"/>
    <w:tmpl w:val="B0B80C14"/>
    <w:lvl w:ilvl="0" w:tplc="6C64BFA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383898"/>
    <w:multiLevelType w:val="hybridMultilevel"/>
    <w:tmpl w:val="ECEA82AC"/>
    <w:lvl w:ilvl="0" w:tplc="624EDCC0">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D044685"/>
    <w:multiLevelType w:val="hybridMultilevel"/>
    <w:tmpl w:val="BBA40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D447E9C"/>
    <w:multiLevelType w:val="hybridMultilevel"/>
    <w:tmpl w:val="52285886"/>
    <w:lvl w:ilvl="0" w:tplc="8F2035EE">
      <w:start w:val="1"/>
      <w:numFmt w:val="lowerLetter"/>
      <w:lvlText w:val="%1."/>
      <w:lvlJc w:val="left"/>
      <w:pPr>
        <w:ind w:left="1080" w:hanging="360"/>
      </w:pPr>
      <w:rPr>
        <w:rFonts w:ascii="Times New Roman" w:hAnsi="Times New Roman" w:cs="Times New Roman"/>
        <w:b w:val="0"/>
      </w:rPr>
    </w:lvl>
    <w:lvl w:ilvl="1" w:tplc="04150019">
      <w:start w:val="1"/>
      <w:numFmt w:val="lowerLetter"/>
      <w:lvlText w:val="%2."/>
      <w:lvlJc w:val="left"/>
      <w:pPr>
        <w:ind w:left="644" w:hanging="360"/>
      </w:pPr>
    </w:lvl>
    <w:lvl w:ilvl="2" w:tplc="0415001B">
      <w:start w:val="1"/>
      <w:numFmt w:val="lowerRoman"/>
      <w:lvlText w:val="%3."/>
      <w:lvlJc w:val="right"/>
      <w:pPr>
        <w:ind w:left="2520" w:hanging="180"/>
      </w:pPr>
    </w:lvl>
    <w:lvl w:ilvl="3" w:tplc="04150011">
      <w:start w:val="1"/>
      <w:numFmt w:val="decimal"/>
      <w:lvlText w:val="%4)"/>
      <w:lvlJc w:val="left"/>
      <w:pPr>
        <w:ind w:left="1070" w:hanging="360"/>
      </w:pPr>
    </w:lvl>
    <w:lvl w:ilvl="4" w:tplc="3C226D02">
      <w:start w:val="1"/>
      <w:numFmt w:val="lowerLetter"/>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4AE6D1B"/>
    <w:multiLevelType w:val="hybridMultilevel"/>
    <w:tmpl w:val="F8E4E908"/>
    <w:lvl w:ilvl="0" w:tplc="0415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5002169"/>
    <w:multiLevelType w:val="hybridMultilevel"/>
    <w:tmpl w:val="E3CCB7E2"/>
    <w:lvl w:ilvl="0" w:tplc="FB06BB96">
      <w:start w:val="1"/>
      <w:numFmt w:val="decimal"/>
      <w:lvlText w:val="%1."/>
      <w:lvlJc w:val="left"/>
      <w:pPr>
        <w:ind w:left="502" w:hanging="360"/>
      </w:pPr>
      <w:rPr>
        <w:rFonts w:asciiTheme="majorHAnsi" w:eastAsia="Times New Roman" w:hAnsiTheme="majorHAnsi" w:cstheme="majorHAnsi"/>
      </w:rPr>
    </w:lvl>
    <w:lvl w:ilvl="1" w:tplc="04150019">
      <w:start w:val="1"/>
      <w:numFmt w:val="lowerLetter"/>
      <w:lvlText w:val="%2."/>
      <w:lvlJc w:val="left"/>
      <w:pPr>
        <w:ind w:left="1222" w:hanging="360"/>
      </w:pPr>
      <w:rPr>
        <w:rFonts w:ascii="Times New Roman" w:hAnsi="Times New Roman" w:cs="Times New Roman"/>
      </w:rPr>
    </w:lvl>
    <w:lvl w:ilvl="2" w:tplc="0415001B">
      <w:start w:val="1"/>
      <w:numFmt w:val="lowerRoman"/>
      <w:lvlText w:val="%3."/>
      <w:lvlJc w:val="right"/>
      <w:pPr>
        <w:ind w:left="1942" w:hanging="180"/>
      </w:pPr>
      <w:rPr>
        <w:rFonts w:ascii="Times New Roman" w:hAnsi="Times New Roman" w:cs="Times New Roman"/>
      </w:rPr>
    </w:lvl>
    <w:lvl w:ilvl="3" w:tplc="0415000F">
      <w:start w:val="1"/>
      <w:numFmt w:val="decimal"/>
      <w:lvlText w:val="%4."/>
      <w:lvlJc w:val="left"/>
      <w:pPr>
        <w:ind w:left="2662" w:hanging="360"/>
      </w:pPr>
      <w:rPr>
        <w:rFonts w:ascii="Times New Roman" w:hAnsi="Times New Roman" w:cs="Times New Roman"/>
      </w:rPr>
    </w:lvl>
    <w:lvl w:ilvl="4" w:tplc="04150019">
      <w:start w:val="1"/>
      <w:numFmt w:val="lowerLetter"/>
      <w:lvlText w:val="%5."/>
      <w:lvlJc w:val="left"/>
      <w:pPr>
        <w:ind w:left="3382" w:hanging="360"/>
      </w:pPr>
      <w:rPr>
        <w:rFonts w:ascii="Times New Roman" w:hAnsi="Times New Roman" w:cs="Times New Roman"/>
      </w:rPr>
    </w:lvl>
    <w:lvl w:ilvl="5" w:tplc="0415001B">
      <w:start w:val="1"/>
      <w:numFmt w:val="lowerRoman"/>
      <w:lvlText w:val="%6."/>
      <w:lvlJc w:val="right"/>
      <w:pPr>
        <w:ind w:left="4102" w:hanging="180"/>
      </w:pPr>
      <w:rPr>
        <w:rFonts w:ascii="Times New Roman" w:hAnsi="Times New Roman" w:cs="Times New Roman"/>
      </w:rPr>
    </w:lvl>
    <w:lvl w:ilvl="6" w:tplc="0415000F">
      <w:start w:val="1"/>
      <w:numFmt w:val="decimal"/>
      <w:lvlText w:val="%7."/>
      <w:lvlJc w:val="left"/>
      <w:pPr>
        <w:ind w:left="4822" w:hanging="360"/>
      </w:pPr>
      <w:rPr>
        <w:rFonts w:ascii="Times New Roman" w:hAnsi="Times New Roman" w:cs="Times New Roman"/>
      </w:rPr>
    </w:lvl>
    <w:lvl w:ilvl="7" w:tplc="04150019">
      <w:start w:val="1"/>
      <w:numFmt w:val="lowerLetter"/>
      <w:lvlText w:val="%8."/>
      <w:lvlJc w:val="left"/>
      <w:pPr>
        <w:ind w:left="5542" w:hanging="360"/>
      </w:pPr>
      <w:rPr>
        <w:rFonts w:ascii="Times New Roman" w:hAnsi="Times New Roman" w:cs="Times New Roman"/>
      </w:rPr>
    </w:lvl>
    <w:lvl w:ilvl="8" w:tplc="0415001B">
      <w:start w:val="1"/>
      <w:numFmt w:val="lowerRoman"/>
      <w:lvlText w:val="%9."/>
      <w:lvlJc w:val="right"/>
      <w:pPr>
        <w:ind w:left="6262" w:hanging="180"/>
      </w:pPr>
      <w:rPr>
        <w:rFonts w:ascii="Times New Roman" w:hAnsi="Times New Roman" w:cs="Times New Roman"/>
      </w:rPr>
    </w:lvl>
  </w:abstractNum>
  <w:abstractNum w:abstractNumId="18" w15:restartNumberingAfterBreak="0">
    <w:nsid w:val="257E1499"/>
    <w:multiLevelType w:val="hybridMultilevel"/>
    <w:tmpl w:val="B6D8232E"/>
    <w:lvl w:ilvl="0" w:tplc="11FAE72E">
      <w:start w:val="1"/>
      <w:numFmt w:val="bullet"/>
      <w:lvlText w:val=""/>
      <w:lvlJc w:val="left"/>
      <w:pPr>
        <w:ind w:left="720" w:hanging="360"/>
      </w:pPr>
      <w:rPr>
        <w:rFonts w:ascii="Symbol" w:hAnsi="Symbol"/>
      </w:rPr>
    </w:lvl>
    <w:lvl w:ilvl="1" w:tplc="92F89DDA">
      <w:start w:val="1"/>
      <w:numFmt w:val="bullet"/>
      <w:lvlText w:val=""/>
      <w:lvlJc w:val="left"/>
      <w:pPr>
        <w:ind w:left="720" w:hanging="360"/>
      </w:pPr>
      <w:rPr>
        <w:rFonts w:ascii="Symbol" w:hAnsi="Symbol"/>
      </w:rPr>
    </w:lvl>
    <w:lvl w:ilvl="2" w:tplc="3A44A1AE">
      <w:start w:val="1"/>
      <w:numFmt w:val="bullet"/>
      <w:lvlText w:val=""/>
      <w:lvlJc w:val="left"/>
      <w:pPr>
        <w:ind w:left="720" w:hanging="360"/>
      </w:pPr>
      <w:rPr>
        <w:rFonts w:ascii="Symbol" w:hAnsi="Symbol"/>
      </w:rPr>
    </w:lvl>
    <w:lvl w:ilvl="3" w:tplc="155A6166">
      <w:start w:val="1"/>
      <w:numFmt w:val="bullet"/>
      <w:lvlText w:val=""/>
      <w:lvlJc w:val="left"/>
      <w:pPr>
        <w:ind w:left="720" w:hanging="360"/>
      </w:pPr>
      <w:rPr>
        <w:rFonts w:ascii="Symbol" w:hAnsi="Symbol"/>
      </w:rPr>
    </w:lvl>
    <w:lvl w:ilvl="4" w:tplc="F88A860E">
      <w:start w:val="1"/>
      <w:numFmt w:val="bullet"/>
      <w:lvlText w:val=""/>
      <w:lvlJc w:val="left"/>
      <w:pPr>
        <w:ind w:left="720" w:hanging="360"/>
      </w:pPr>
      <w:rPr>
        <w:rFonts w:ascii="Symbol" w:hAnsi="Symbol"/>
      </w:rPr>
    </w:lvl>
    <w:lvl w:ilvl="5" w:tplc="6A18A77E">
      <w:start w:val="1"/>
      <w:numFmt w:val="bullet"/>
      <w:lvlText w:val=""/>
      <w:lvlJc w:val="left"/>
      <w:pPr>
        <w:ind w:left="720" w:hanging="360"/>
      </w:pPr>
      <w:rPr>
        <w:rFonts w:ascii="Symbol" w:hAnsi="Symbol"/>
      </w:rPr>
    </w:lvl>
    <w:lvl w:ilvl="6" w:tplc="12886E84">
      <w:start w:val="1"/>
      <w:numFmt w:val="bullet"/>
      <w:lvlText w:val=""/>
      <w:lvlJc w:val="left"/>
      <w:pPr>
        <w:ind w:left="720" w:hanging="360"/>
      </w:pPr>
      <w:rPr>
        <w:rFonts w:ascii="Symbol" w:hAnsi="Symbol"/>
      </w:rPr>
    </w:lvl>
    <w:lvl w:ilvl="7" w:tplc="4AEA5AD2">
      <w:start w:val="1"/>
      <w:numFmt w:val="bullet"/>
      <w:lvlText w:val=""/>
      <w:lvlJc w:val="left"/>
      <w:pPr>
        <w:ind w:left="720" w:hanging="360"/>
      </w:pPr>
      <w:rPr>
        <w:rFonts w:ascii="Symbol" w:hAnsi="Symbol"/>
      </w:rPr>
    </w:lvl>
    <w:lvl w:ilvl="8" w:tplc="B6F8CD5C">
      <w:start w:val="1"/>
      <w:numFmt w:val="bullet"/>
      <w:lvlText w:val=""/>
      <w:lvlJc w:val="left"/>
      <w:pPr>
        <w:ind w:left="720" w:hanging="360"/>
      </w:pPr>
      <w:rPr>
        <w:rFonts w:ascii="Symbol" w:hAnsi="Symbol"/>
      </w:rPr>
    </w:lvl>
  </w:abstractNum>
  <w:abstractNum w:abstractNumId="19" w15:restartNumberingAfterBreak="0">
    <w:nsid w:val="25D51E9F"/>
    <w:multiLevelType w:val="hybridMultilevel"/>
    <w:tmpl w:val="D88AA1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804354"/>
    <w:multiLevelType w:val="hybridMultilevel"/>
    <w:tmpl w:val="14485E6A"/>
    <w:lvl w:ilvl="0" w:tplc="7E7CE134">
      <w:start w:val="1"/>
      <w:numFmt w:val="decimal"/>
      <w:lvlText w:val="%1."/>
      <w:lvlJc w:val="left"/>
      <w:pPr>
        <w:ind w:left="360" w:hanging="360"/>
      </w:pPr>
      <w:rPr>
        <w:rFonts w:asciiTheme="majorHAnsi" w:eastAsia="Times New Roman" w:hAnsiTheme="majorHAnsi" w:cstheme="majorHAnsi" w:hint="default"/>
        <w:b w:val="0"/>
        <w:sz w:val="20"/>
        <w:szCs w:val="20"/>
      </w:rPr>
    </w:lvl>
    <w:lvl w:ilvl="1" w:tplc="8F2035EE">
      <w:start w:val="1"/>
      <w:numFmt w:val="lowerLetter"/>
      <w:lvlText w:val="%2."/>
      <w:lvlJc w:val="left"/>
      <w:pPr>
        <w:ind w:left="709" w:hanging="360"/>
      </w:pPr>
      <w:rPr>
        <w:rFonts w:ascii="Times New Roman" w:hAnsi="Times New Roman" w:cs="Times New Roman"/>
        <w:b w:val="0"/>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21" w15:restartNumberingAfterBreak="0">
    <w:nsid w:val="27B50B30"/>
    <w:multiLevelType w:val="hybridMultilevel"/>
    <w:tmpl w:val="588C69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516C59"/>
    <w:multiLevelType w:val="hybridMultilevel"/>
    <w:tmpl w:val="D818B1C0"/>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2E6C2660"/>
    <w:multiLevelType w:val="hybridMultilevel"/>
    <w:tmpl w:val="B8C27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BF0008"/>
    <w:multiLevelType w:val="hybridMultilevel"/>
    <w:tmpl w:val="D1DA2A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01137B7"/>
    <w:multiLevelType w:val="hybridMultilevel"/>
    <w:tmpl w:val="C608A6AA"/>
    <w:lvl w:ilvl="0" w:tplc="69C04C02">
      <w:start w:val="1"/>
      <w:numFmt w:val="decimal"/>
      <w:lvlText w:val="%1."/>
      <w:lvlJc w:val="left"/>
      <w:pPr>
        <w:ind w:left="360" w:hanging="360"/>
      </w:pPr>
      <w:rPr>
        <w:rFonts w:hint="default"/>
        <w:b w:val="0"/>
        <w:sz w:val="20"/>
        <w:szCs w:val="2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26" w15:restartNumberingAfterBreak="0">
    <w:nsid w:val="30E21CDF"/>
    <w:multiLevelType w:val="hybridMultilevel"/>
    <w:tmpl w:val="D45C8F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352F10B7"/>
    <w:multiLevelType w:val="hybridMultilevel"/>
    <w:tmpl w:val="588C69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7516F7"/>
    <w:multiLevelType w:val="hybridMultilevel"/>
    <w:tmpl w:val="724ADCBC"/>
    <w:lvl w:ilvl="0" w:tplc="8080461C">
      <w:start w:val="1"/>
      <w:numFmt w:val="bullet"/>
      <w:lvlText w:val=""/>
      <w:lvlJc w:val="left"/>
      <w:pPr>
        <w:ind w:left="1069" w:hanging="360"/>
      </w:pPr>
      <w:rPr>
        <w:rFonts w:ascii="Symbol" w:hAnsi="Symbol" w:hint="default"/>
        <w:sz w:val="18"/>
      </w:rPr>
    </w:lvl>
    <w:lvl w:ilvl="1" w:tplc="8080461C">
      <w:start w:val="1"/>
      <w:numFmt w:val="bullet"/>
      <w:lvlText w:val=""/>
      <w:lvlJc w:val="left"/>
      <w:pPr>
        <w:ind w:left="1789" w:hanging="360"/>
      </w:pPr>
      <w:rPr>
        <w:rFonts w:ascii="Symbol" w:hAnsi="Symbol" w:hint="default"/>
        <w:sz w:val="18"/>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382C4011"/>
    <w:multiLevelType w:val="hybridMultilevel"/>
    <w:tmpl w:val="93C0B77A"/>
    <w:lvl w:ilvl="0" w:tplc="7690DD74">
      <w:start w:val="1"/>
      <w:numFmt w:val="lowerLetter"/>
      <w:lvlText w:val="%1)"/>
      <w:lvlJc w:val="left"/>
      <w:pPr>
        <w:ind w:left="360" w:hanging="360"/>
      </w:pPr>
      <w:rPr>
        <w:rFonts w:asciiTheme="majorHAnsi" w:hAnsiTheme="majorHAnsi" w:cstheme="majorHAnsi" w:hint="default"/>
        <w:b w:val="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0" w15:restartNumberingAfterBreak="0">
    <w:nsid w:val="3B62E50B"/>
    <w:multiLevelType w:val="hybridMultilevel"/>
    <w:tmpl w:val="D53AAF06"/>
    <w:lvl w:ilvl="0" w:tplc="EB70ACE6">
      <w:start w:val="1"/>
      <w:numFmt w:val="bullet"/>
      <w:lvlText w:val=""/>
      <w:lvlJc w:val="left"/>
      <w:pPr>
        <w:ind w:left="720" w:hanging="360"/>
      </w:pPr>
      <w:rPr>
        <w:rFonts w:ascii="Wingdings" w:hAnsi="Wingdings" w:hint="default"/>
      </w:rPr>
    </w:lvl>
    <w:lvl w:ilvl="1" w:tplc="66961036">
      <w:start w:val="1"/>
      <w:numFmt w:val="bullet"/>
      <w:lvlText w:val="o"/>
      <w:lvlJc w:val="left"/>
      <w:pPr>
        <w:ind w:left="1440" w:hanging="360"/>
      </w:pPr>
      <w:rPr>
        <w:rFonts w:ascii="Courier New" w:hAnsi="Courier New" w:hint="default"/>
      </w:rPr>
    </w:lvl>
    <w:lvl w:ilvl="2" w:tplc="4342A47E">
      <w:start w:val="1"/>
      <w:numFmt w:val="bullet"/>
      <w:lvlText w:val=""/>
      <w:lvlJc w:val="left"/>
      <w:pPr>
        <w:ind w:left="2160" w:hanging="360"/>
      </w:pPr>
      <w:rPr>
        <w:rFonts w:ascii="Wingdings" w:hAnsi="Wingdings" w:hint="default"/>
      </w:rPr>
    </w:lvl>
    <w:lvl w:ilvl="3" w:tplc="22B00648">
      <w:start w:val="1"/>
      <w:numFmt w:val="bullet"/>
      <w:lvlText w:val=""/>
      <w:lvlJc w:val="left"/>
      <w:pPr>
        <w:ind w:left="2880" w:hanging="360"/>
      </w:pPr>
      <w:rPr>
        <w:rFonts w:ascii="Symbol" w:hAnsi="Symbol" w:hint="default"/>
      </w:rPr>
    </w:lvl>
    <w:lvl w:ilvl="4" w:tplc="4EEADDE4">
      <w:start w:val="1"/>
      <w:numFmt w:val="bullet"/>
      <w:lvlText w:val="o"/>
      <w:lvlJc w:val="left"/>
      <w:pPr>
        <w:ind w:left="3600" w:hanging="360"/>
      </w:pPr>
      <w:rPr>
        <w:rFonts w:ascii="Courier New" w:hAnsi="Courier New" w:hint="default"/>
      </w:rPr>
    </w:lvl>
    <w:lvl w:ilvl="5" w:tplc="1CA0992A">
      <w:start w:val="1"/>
      <w:numFmt w:val="bullet"/>
      <w:lvlText w:val=""/>
      <w:lvlJc w:val="left"/>
      <w:pPr>
        <w:ind w:left="4320" w:hanging="360"/>
      </w:pPr>
      <w:rPr>
        <w:rFonts w:ascii="Wingdings" w:hAnsi="Wingdings" w:hint="default"/>
      </w:rPr>
    </w:lvl>
    <w:lvl w:ilvl="6" w:tplc="78888708">
      <w:start w:val="1"/>
      <w:numFmt w:val="bullet"/>
      <w:lvlText w:val=""/>
      <w:lvlJc w:val="left"/>
      <w:pPr>
        <w:ind w:left="5040" w:hanging="360"/>
      </w:pPr>
      <w:rPr>
        <w:rFonts w:ascii="Symbol" w:hAnsi="Symbol" w:hint="default"/>
      </w:rPr>
    </w:lvl>
    <w:lvl w:ilvl="7" w:tplc="B9F445AE">
      <w:start w:val="1"/>
      <w:numFmt w:val="bullet"/>
      <w:lvlText w:val="o"/>
      <w:lvlJc w:val="left"/>
      <w:pPr>
        <w:ind w:left="5760" w:hanging="360"/>
      </w:pPr>
      <w:rPr>
        <w:rFonts w:ascii="Courier New" w:hAnsi="Courier New" w:hint="default"/>
      </w:rPr>
    </w:lvl>
    <w:lvl w:ilvl="8" w:tplc="A6243C98">
      <w:start w:val="1"/>
      <w:numFmt w:val="bullet"/>
      <w:lvlText w:val=""/>
      <w:lvlJc w:val="left"/>
      <w:pPr>
        <w:ind w:left="6480" w:hanging="360"/>
      </w:pPr>
      <w:rPr>
        <w:rFonts w:ascii="Wingdings" w:hAnsi="Wingdings" w:hint="default"/>
      </w:rPr>
    </w:lvl>
  </w:abstractNum>
  <w:abstractNum w:abstractNumId="31" w15:restartNumberingAfterBreak="0">
    <w:nsid w:val="3C7E688E"/>
    <w:multiLevelType w:val="hybridMultilevel"/>
    <w:tmpl w:val="F418D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4A10AD"/>
    <w:multiLevelType w:val="hybridMultilevel"/>
    <w:tmpl w:val="588C69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0EB3115"/>
    <w:multiLevelType w:val="multilevel"/>
    <w:tmpl w:val="D6F049FA"/>
    <w:lvl w:ilvl="0">
      <w:start w:val="12"/>
      <w:numFmt w:val="decimal"/>
      <w:lvlText w:val="%1."/>
      <w:lvlJc w:val="left"/>
      <w:pPr>
        <w:tabs>
          <w:tab w:val="num" w:pos="360"/>
        </w:tabs>
        <w:ind w:left="357" w:hanging="357"/>
      </w:pPr>
      <w:rPr>
        <w:rFonts w:asciiTheme="minorHAnsi" w:hAnsiTheme="minorHAnsi" w:cs="Times New Roman" w:hint="default"/>
        <w:sz w:val="22"/>
        <w:szCs w:val="22"/>
      </w:rPr>
    </w:lvl>
    <w:lvl w:ilvl="1">
      <w:start w:val="1"/>
      <w:numFmt w:val="bullet"/>
      <w:lvlText w:val=""/>
      <w:lvlJc w:val="left"/>
      <w:pPr>
        <w:tabs>
          <w:tab w:val="num" w:pos="1800"/>
        </w:tabs>
        <w:ind w:left="1437" w:hanging="357"/>
      </w:pPr>
      <w:rPr>
        <w:rFonts w:ascii="Symbol" w:hAnsi="Symbol" w:cs="Times New Roman" w:hint="default"/>
      </w:rPr>
    </w:lvl>
    <w:lvl w:ilvl="2">
      <w:start w:val="8"/>
      <w:numFmt w:val="decimal"/>
      <w:lvlText w:val="%3."/>
      <w:lvlJc w:val="left"/>
      <w:pPr>
        <w:tabs>
          <w:tab w:val="num" w:pos="2160"/>
        </w:tabs>
        <w:ind w:left="2160" w:hanging="360"/>
      </w:pPr>
      <w:rPr>
        <w:rFonts w:asciiTheme="majorHAnsi" w:eastAsia="Times New Roman" w:hAnsiTheme="majorHAnsi" w:cstheme="majorHAnsi" w:hint="default"/>
      </w:rPr>
    </w:lvl>
    <w:lvl w:ilvl="3">
      <w:start w:val="1"/>
      <w:numFmt w:val="decimal"/>
      <w:lvlText w:val="%4."/>
      <w:lvlJc w:val="left"/>
      <w:pPr>
        <w:tabs>
          <w:tab w:val="num" w:pos="502"/>
        </w:tabs>
        <w:ind w:left="502" w:hanging="360"/>
      </w:pPr>
      <w:rPr>
        <w:rFonts w:asciiTheme="minorHAnsi" w:eastAsia="Times New Roman" w:hAnsiTheme="minorHAnsi"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4" w15:restartNumberingAfterBreak="0">
    <w:nsid w:val="414F31CC"/>
    <w:multiLevelType w:val="hybridMultilevel"/>
    <w:tmpl w:val="83DC2730"/>
    <w:lvl w:ilvl="0" w:tplc="0415000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188487B"/>
    <w:multiLevelType w:val="hybridMultilevel"/>
    <w:tmpl w:val="082A9C46"/>
    <w:lvl w:ilvl="0" w:tplc="5C7A2606">
      <w:start w:val="1"/>
      <w:numFmt w:val="decimal"/>
      <w:lvlText w:val="%1)"/>
      <w:lvlJc w:val="left"/>
      <w:pPr>
        <w:ind w:left="1077" w:hanging="360"/>
      </w:pPr>
      <w:rPr>
        <w:rFonts w:asciiTheme="majorHAnsi" w:hAnsiTheme="majorHAnsi" w:cstheme="majorHAnsi"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Times New Roman" w:hint="default"/>
      </w:rPr>
    </w:lvl>
    <w:lvl w:ilvl="3" w:tplc="04150001">
      <w:start w:val="1"/>
      <w:numFmt w:val="bullet"/>
      <w:lvlText w:val=""/>
      <w:lvlJc w:val="left"/>
      <w:pPr>
        <w:ind w:left="3237" w:hanging="360"/>
      </w:pPr>
      <w:rPr>
        <w:rFonts w:ascii="Symbol" w:hAnsi="Symbol" w:cs="Times New Roman"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Times New Roman" w:hint="default"/>
      </w:rPr>
    </w:lvl>
    <w:lvl w:ilvl="6" w:tplc="04150001">
      <w:start w:val="1"/>
      <w:numFmt w:val="bullet"/>
      <w:lvlText w:val=""/>
      <w:lvlJc w:val="left"/>
      <w:pPr>
        <w:ind w:left="5397" w:hanging="360"/>
      </w:pPr>
      <w:rPr>
        <w:rFonts w:ascii="Symbol" w:hAnsi="Symbol" w:cs="Times New Roman"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Times New Roman" w:hint="default"/>
      </w:rPr>
    </w:lvl>
  </w:abstractNum>
  <w:abstractNum w:abstractNumId="36" w15:restartNumberingAfterBreak="0">
    <w:nsid w:val="437E02A4"/>
    <w:multiLevelType w:val="hybridMultilevel"/>
    <w:tmpl w:val="4D145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315CDC"/>
    <w:multiLevelType w:val="hybridMultilevel"/>
    <w:tmpl w:val="50D8CC9E"/>
    <w:lvl w:ilvl="0" w:tplc="FFFFFFFF">
      <w:start w:val="1"/>
      <w:numFmt w:val="decimal"/>
      <w:lvlText w:val="%1."/>
      <w:lvlJc w:val="left"/>
      <w:pPr>
        <w:ind w:left="108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A36433"/>
    <w:multiLevelType w:val="hybridMultilevel"/>
    <w:tmpl w:val="179894FC"/>
    <w:lvl w:ilvl="0" w:tplc="0EA63EDA">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0C2409"/>
    <w:multiLevelType w:val="hybridMultilevel"/>
    <w:tmpl w:val="5B461E1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0" w15:restartNumberingAfterBreak="0">
    <w:nsid w:val="47827764"/>
    <w:multiLevelType w:val="hybridMultilevel"/>
    <w:tmpl w:val="D75A35B2"/>
    <w:lvl w:ilvl="0" w:tplc="04150011">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8EA6DC4"/>
    <w:multiLevelType w:val="hybridMultilevel"/>
    <w:tmpl w:val="C20CD4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0569CD"/>
    <w:multiLevelType w:val="hybridMultilevel"/>
    <w:tmpl w:val="B262F27E"/>
    <w:lvl w:ilvl="0" w:tplc="0415000F">
      <w:start w:val="1"/>
      <w:numFmt w:val="decimal"/>
      <w:lvlText w:val="%1."/>
      <w:lvlJc w:val="left"/>
      <w:pPr>
        <w:ind w:left="720" w:hanging="360"/>
      </w:pPr>
      <w:rPr>
        <w:rFonts w:hint="default"/>
      </w:rPr>
    </w:lvl>
    <w:lvl w:ilvl="1" w:tplc="54047F32">
      <w:start w:val="1"/>
      <w:numFmt w:val="decimal"/>
      <w:lvlText w:val="%2)"/>
      <w:lvlJc w:val="left"/>
      <w:pPr>
        <w:tabs>
          <w:tab w:val="num" w:pos="1440"/>
        </w:tabs>
        <w:ind w:left="1440" w:hanging="360"/>
      </w:pPr>
      <w:rPr>
        <w:rFonts w:asciiTheme="majorHAnsi" w:hAnsiTheme="majorHAnsi" w:cstheme="majorHAnsi" w:hint="default"/>
      </w:rPr>
    </w:lvl>
    <w:lvl w:ilvl="2" w:tplc="0415001B">
      <w:start w:val="1"/>
      <w:numFmt w:val="lowerRoman"/>
      <w:lvlText w:val="%3."/>
      <w:lvlJc w:val="right"/>
      <w:pPr>
        <w:ind w:left="2160" w:hanging="180"/>
      </w:pPr>
      <w:rPr>
        <w:rFonts w:ascii="Times New Roman" w:hAnsi="Times New Roman" w:cs="Times New Roman"/>
      </w:rPr>
    </w:lvl>
    <w:lvl w:ilvl="3" w:tplc="07E8C99C">
      <w:start w:val="1"/>
      <w:numFmt w:val="decimal"/>
      <w:lvlText w:val="%4."/>
      <w:lvlJc w:val="left"/>
      <w:pPr>
        <w:ind w:left="2880" w:hanging="360"/>
      </w:pPr>
      <w:rPr>
        <w:rFonts w:ascii="Times New Roman" w:hAnsi="Times New Roman" w:cs="Times New Roman"/>
        <w:b w:val="0"/>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3" w15:restartNumberingAfterBreak="0">
    <w:nsid w:val="4A2120C7"/>
    <w:multiLevelType w:val="hybridMultilevel"/>
    <w:tmpl w:val="6E3A3B64"/>
    <w:lvl w:ilvl="0" w:tplc="0415000F">
      <w:start w:val="1"/>
      <w:numFmt w:val="decimal"/>
      <w:lvlText w:val="%1."/>
      <w:lvlJc w:val="left"/>
      <w:pPr>
        <w:ind w:left="644" w:hanging="360"/>
      </w:pPr>
      <w:rPr>
        <w:rFonts w:hint="default"/>
        <w:strike w:val="0"/>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C5C893E">
      <w:start w:val="1"/>
      <w:numFmt w:val="decimal"/>
      <w:lvlText w:val="%4."/>
      <w:lvlJc w:val="left"/>
      <w:pPr>
        <w:ind w:left="360" w:hanging="360"/>
      </w:pPr>
      <w:rPr>
        <w:rFonts w:ascii="Calibri Light" w:hAnsi="Calibri Light" w:cs="Calibri Light" w:hint="default"/>
        <w:b w:val="0"/>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7ECA720E">
      <w:start w:val="1"/>
      <w:numFmt w:val="decimal"/>
      <w:lvlText w:val="%7."/>
      <w:lvlJc w:val="left"/>
      <w:pPr>
        <w:ind w:left="4964" w:hanging="360"/>
      </w:pPr>
      <w:rPr>
        <w:rFonts w:asciiTheme="majorHAnsi" w:hAnsiTheme="majorHAnsi" w:cstheme="majorHAnsi" w:hint="default"/>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44" w15:restartNumberingAfterBreak="0">
    <w:nsid w:val="50836534"/>
    <w:multiLevelType w:val="multilevel"/>
    <w:tmpl w:val="38A226F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6" w15:restartNumberingAfterBreak="0">
    <w:nsid w:val="552D62A9"/>
    <w:multiLevelType w:val="hybridMultilevel"/>
    <w:tmpl w:val="F4C6F2A6"/>
    <w:lvl w:ilvl="0" w:tplc="7AC44514">
      <w:start w:val="1"/>
      <w:numFmt w:val="decimal"/>
      <w:lvlText w:val="%1."/>
      <w:lvlJc w:val="left"/>
      <w:pPr>
        <w:ind w:left="360" w:hanging="360"/>
      </w:pPr>
      <w:rPr>
        <w:rFonts w:asciiTheme="majorHAnsi" w:eastAsiaTheme="minorHAnsi" w:hAnsiTheme="majorHAnsi" w:cstheme="majorHAnsi" w:hint="default"/>
        <w:b w:val="0"/>
      </w:rPr>
    </w:lvl>
    <w:lvl w:ilvl="1" w:tplc="F73A00B0">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7EB2172"/>
    <w:multiLevelType w:val="hybridMultilevel"/>
    <w:tmpl w:val="D010A5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87125D3"/>
    <w:multiLevelType w:val="hybridMultilevel"/>
    <w:tmpl w:val="4B3CB71C"/>
    <w:lvl w:ilvl="0" w:tplc="0415000F">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59D62078"/>
    <w:multiLevelType w:val="hybridMultilevel"/>
    <w:tmpl w:val="A0DEEE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5AD15299"/>
    <w:multiLevelType w:val="multilevel"/>
    <w:tmpl w:val="93F6D774"/>
    <w:lvl w:ilvl="0">
      <w:start w:val="4"/>
      <w:numFmt w:val="decimal"/>
      <w:lvlText w:val="%1)"/>
      <w:lvlJc w:val="left"/>
      <w:pPr>
        <w:tabs>
          <w:tab w:val="num" w:pos="360"/>
        </w:tabs>
        <w:ind w:left="357" w:hanging="357"/>
      </w:pPr>
      <w:rPr>
        <w:rFonts w:asciiTheme="majorHAnsi" w:hAnsiTheme="majorHAnsi" w:cstheme="majorHAnsi" w:hint="default"/>
      </w:rPr>
    </w:lvl>
    <w:lvl w:ilvl="1">
      <w:start w:val="1"/>
      <w:numFmt w:val="bullet"/>
      <w:lvlText w:val=""/>
      <w:lvlJc w:val="left"/>
      <w:pPr>
        <w:tabs>
          <w:tab w:val="num" w:pos="1800"/>
        </w:tabs>
        <w:ind w:left="1437" w:hanging="357"/>
      </w:pPr>
      <w:rPr>
        <w:rFonts w:ascii="Symbol" w:hAnsi="Symbol" w:cs="Times New Roman" w:hint="default"/>
      </w:rPr>
    </w:lvl>
    <w:lvl w:ilvl="2">
      <w:start w:val="1"/>
      <w:numFmt w:val="decimal"/>
      <w:lvlText w:val="%3."/>
      <w:lvlJc w:val="left"/>
      <w:pPr>
        <w:tabs>
          <w:tab w:val="num" w:pos="360"/>
        </w:tabs>
        <w:ind w:left="360" w:hanging="360"/>
      </w:pPr>
      <w:rPr>
        <w:rFonts w:asciiTheme="majorHAnsi" w:hAnsiTheme="majorHAnsi" w:cstheme="majorHAnsi" w:hint="default"/>
        <w:sz w:val="20"/>
        <w:szCs w:val="20"/>
      </w:rPr>
    </w:lvl>
    <w:lvl w:ilvl="3">
      <w:start w:val="1"/>
      <w:numFmt w:val="decimal"/>
      <w:lvlText w:val="%4."/>
      <w:lvlJc w:val="left"/>
      <w:pPr>
        <w:tabs>
          <w:tab w:val="num" w:pos="2880"/>
        </w:tabs>
        <w:ind w:left="2880" w:hanging="360"/>
      </w:pPr>
      <w:rPr>
        <w:rFonts w:asciiTheme="majorHAnsi" w:hAnsiTheme="majorHAnsi" w:cstheme="majorHAnsi"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51" w15:restartNumberingAfterBreak="0">
    <w:nsid w:val="5B5C29A1"/>
    <w:multiLevelType w:val="hybridMultilevel"/>
    <w:tmpl w:val="68A059F8"/>
    <w:lvl w:ilvl="0" w:tplc="F29E57DE">
      <w:start w:val="1"/>
      <w:numFmt w:val="decimal"/>
      <w:lvlText w:val="%1."/>
      <w:lvlJc w:val="left"/>
      <w:pPr>
        <w:ind w:left="1020" w:hanging="360"/>
      </w:pPr>
    </w:lvl>
    <w:lvl w:ilvl="1" w:tplc="56F467F4">
      <w:start w:val="1"/>
      <w:numFmt w:val="decimal"/>
      <w:lvlText w:val="%2."/>
      <w:lvlJc w:val="left"/>
      <w:pPr>
        <w:ind w:left="1020" w:hanging="360"/>
      </w:pPr>
    </w:lvl>
    <w:lvl w:ilvl="2" w:tplc="7C788224">
      <w:start w:val="1"/>
      <w:numFmt w:val="decimal"/>
      <w:lvlText w:val="%3."/>
      <w:lvlJc w:val="left"/>
      <w:pPr>
        <w:ind w:left="1020" w:hanging="360"/>
      </w:pPr>
    </w:lvl>
    <w:lvl w:ilvl="3" w:tplc="42B80286">
      <w:start w:val="1"/>
      <w:numFmt w:val="decimal"/>
      <w:lvlText w:val="%4."/>
      <w:lvlJc w:val="left"/>
      <w:pPr>
        <w:ind w:left="1020" w:hanging="360"/>
      </w:pPr>
    </w:lvl>
    <w:lvl w:ilvl="4" w:tplc="18224BB2">
      <w:start w:val="1"/>
      <w:numFmt w:val="decimal"/>
      <w:lvlText w:val="%5."/>
      <w:lvlJc w:val="left"/>
      <w:pPr>
        <w:ind w:left="1020" w:hanging="360"/>
      </w:pPr>
    </w:lvl>
    <w:lvl w:ilvl="5" w:tplc="5C708E92">
      <w:start w:val="1"/>
      <w:numFmt w:val="decimal"/>
      <w:lvlText w:val="%6."/>
      <w:lvlJc w:val="left"/>
      <w:pPr>
        <w:ind w:left="1020" w:hanging="360"/>
      </w:pPr>
    </w:lvl>
    <w:lvl w:ilvl="6" w:tplc="DEAA9930">
      <w:start w:val="1"/>
      <w:numFmt w:val="decimal"/>
      <w:lvlText w:val="%7."/>
      <w:lvlJc w:val="left"/>
      <w:pPr>
        <w:ind w:left="1020" w:hanging="360"/>
      </w:pPr>
    </w:lvl>
    <w:lvl w:ilvl="7" w:tplc="624EBF74">
      <w:start w:val="1"/>
      <w:numFmt w:val="decimal"/>
      <w:lvlText w:val="%8."/>
      <w:lvlJc w:val="left"/>
      <w:pPr>
        <w:ind w:left="1020" w:hanging="360"/>
      </w:pPr>
    </w:lvl>
    <w:lvl w:ilvl="8" w:tplc="6520FDBA">
      <w:start w:val="1"/>
      <w:numFmt w:val="decimal"/>
      <w:lvlText w:val="%9."/>
      <w:lvlJc w:val="left"/>
      <w:pPr>
        <w:ind w:left="1020" w:hanging="360"/>
      </w:pPr>
    </w:lvl>
  </w:abstractNum>
  <w:abstractNum w:abstractNumId="52" w15:restartNumberingAfterBreak="0">
    <w:nsid w:val="5C240BED"/>
    <w:multiLevelType w:val="hybridMultilevel"/>
    <w:tmpl w:val="B8ECD41A"/>
    <w:lvl w:ilvl="0" w:tplc="A6AC9C42">
      <w:start w:val="1"/>
      <w:numFmt w:val="decimal"/>
      <w:lvlText w:val="%1."/>
      <w:lvlJc w:val="left"/>
      <w:pPr>
        <w:ind w:left="720" w:hanging="360"/>
      </w:pPr>
      <w:rPr>
        <w:rFonts w:ascii="Calibri" w:hAnsi="Calibri"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956DCC"/>
    <w:multiLevelType w:val="hybridMultilevel"/>
    <w:tmpl w:val="588C69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E46326"/>
    <w:multiLevelType w:val="hybridMultilevel"/>
    <w:tmpl w:val="0AD86E74"/>
    <w:lvl w:ilvl="0" w:tplc="EA6833F0">
      <w:start w:val="2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F12044"/>
    <w:multiLevelType w:val="hybridMultilevel"/>
    <w:tmpl w:val="28B28DE6"/>
    <w:lvl w:ilvl="0" w:tplc="2154DE7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8A1145"/>
    <w:multiLevelType w:val="hybridMultilevel"/>
    <w:tmpl w:val="637E6CCC"/>
    <w:lvl w:ilvl="0" w:tplc="EA6833F0">
      <w:start w:val="2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2A5F3E"/>
    <w:multiLevelType w:val="hybridMultilevel"/>
    <w:tmpl w:val="2AA8F62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69610A51"/>
    <w:multiLevelType w:val="hybridMultilevel"/>
    <w:tmpl w:val="5EFEBD40"/>
    <w:lvl w:ilvl="0" w:tplc="E7DC739C">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B0A356B"/>
    <w:multiLevelType w:val="hybridMultilevel"/>
    <w:tmpl w:val="E81E5B2A"/>
    <w:lvl w:ilvl="0" w:tplc="ED068A34">
      <w:start w:val="1"/>
      <w:numFmt w:val="decimal"/>
      <w:lvlText w:val="%1."/>
      <w:lvlJc w:val="left"/>
      <w:pPr>
        <w:ind w:left="786" w:hanging="360"/>
      </w:pPr>
      <w:rPr>
        <w:rFonts w:ascii="Calibri Light" w:hAnsi="Calibri Light" w:cs="Calibri Light" w:hint="default"/>
        <w:b w:val="0"/>
        <w:sz w:val="22"/>
        <w:szCs w:val="22"/>
      </w:rPr>
    </w:lvl>
    <w:lvl w:ilvl="1" w:tplc="04150019">
      <w:start w:val="1"/>
      <w:numFmt w:val="lowerLetter"/>
      <w:lvlText w:val="%2."/>
      <w:lvlJc w:val="left"/>
      <w:pPr>
        <w:ind w:left="1506" w:hanging="360"/>
      </w:pPr>
      <w:rPr>
        <w:rFonts w:ascii="Times New Roman" w:hAnsi="Times New Roman" w:cs="Times New Roman"/>
      </w:rPr>
    </w:lvl>
    <w:lvl w:ilvl="2" w:tplc="0415001B">
      <w:start w:val="1"/>
      <w:numFmt w:val="lowerRoman"/>
      <w:lvlText w:val="%3."/>
      <w:lvlJc w:val="right"/>
      <w:pPr>
        <w:ind w:left="2226" w:hanging="180"/>
      </w:pPr>
      <w:rPr>
        <w:rFonts w:ascii="Times New Roman" w:hAnsi="Times New Roman" w:cs="Times New Roman"/>
      </w:rPr>
    </w:lvl>
    <w:lvl w:ilvl="3" w:tplc="0415000F">
      <w:start w:val="1"/>
      <w:numFmt w:val="decimal"/>
      <w:lvlText w:val="%4."/>
      <w:lvlJc w:val="left"/>
      <w:pPr>
        <w:ind w:left="2946" w:hanging="360"/>
      </w:pPr>
      <w:rPr>
        <w:rFonts w:ascii="Times New Roman" w:hAnsi="Times New Roman" w:cs="Times New Roman"/>
      </w:rPr>
    </w:lvl>
    <w:lvl w:ilvl="4" w:tplc="04150019">
      <w:start w:val="1"/>
      <w:numFmt w:val="lowerLetter"/>
      <w:lvlText w:val="%5."/>
      <w:lvlJc w:val="left"/>
      <w:pPr>
        <w:ind w:left="3666" w:hanging="360"/>
      </w:pPr>
      <w:rPr>
        <w:rFonts w:ascii="Times New Roman" w:hAnsi="Times New Roman" w:cs="Times New Roman"/>
      </w:rPr>
    </w:lvl>
    <w:lvl w:ilvl="5" w:tplc="0415001B">
      <w:start w:val="1"/>
      <w:numFmt w:val="lowerRoman"/>
      <w:lvlText w:val="%6."/>
      <w:lvlJc w:val="right"/>
      <w:pPr>
        <w:ind w:left="4386" w:hanging="180"/>
      </w:pPr>
      <w:rPr>
        <w:rFonts w:ascii="Times New Roman" w:hAnsi="Times New Roman" w:cs="Times New Roman"/>
      </w:rPr>
    </w:lvl>
    <w:lvl w:ilvl="6" w:tplc="0415000F">
      <w:start w:val="1"/>
      <w:numFmt w:val="decimal"/>
      <w:lvlText w:val="%7."/>
      <w:lvlJc w:val="left"/>
      <w:pPr>
        <w:ind w:left="5106" w:hanging="360"/>
      </w:pPr>
      <w:rPr>
        <w:rFonts w:ascii="Times New Roman" w:hAnsi="Times New Roman" w:cs="Times New Roman"/>
      </w:rPr>
    </w:lvl>
    <w:lvl w:ilvl="7" w:tplc="04150019">
      <w:start w:val="1"/>
      <w:numFmt w:val="lowerLetter"/>
      <w:lvlText w:val="%8."/>
      <w:lvlJc w:val="left"/>
      <w:pPr>
        <w:ind w:left="5826" w:hanging="360"/>
      </w:pPr>
      <w:rPr>
        <w:rFonts w:ascii="Times New Roman" w:hAnsi="Times New Roman" w:cs="Times New Roman"/>
      </w:rPr>
    </w:lvl>
    <w:lvl w:ilvl="8" w:tplc="0415001B">
      <w:start w:val="1"/>
      <w:numFmt w:val="lowerRoman"/>
      <w:lvlText w:val="%9."/>
      <w:lvlJc w:val="right"/>
      <w:pPr>
        <w:ind w:left="6546" w:hanging="180"/>
      </w:pPr>
      <w:rPr>
        <w:rFonts w:ascii="Times New Roman" w:hAnsi="Times New Roman" w:cs="Times New Roman"/>
      </w:rPr>
    </w:lvl>
  </w:abstractNum>
  <w:abstractNum w:abstractNumId="60" w15:restartNumberingAfterBreak="0">
    <w:nsid w:val="6D0D5B09"/>
    <w:multiLevelType w:val="hybridMultilevel"/>
    <w:tmpl w:val="51D6E15A"/>
    <w:lvl w:ilvl="0" w:tplc="BB60C4C8">
      <w:start w:val="1"/>
      <w:numFmt w:val="decimal"/>
      <w:lvlText w:val="%1)"/>
      <w:lvlJc w:val="left"/>
      <w:pPr>
        <w:ind w:left="1440" w:hanging="360"/>
      </w:pPr>
      <w:rPr>
        <w:rFonts w:asciiTheme="minorHAnsi" w:hAnsiTheme="minorHAnsi" w:cstheme="minorHAnsi"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786" w:hanging="360"/>
      </w:pPr>
    </w:lvl>
    <w:lvl w:ilvl="4" w:tplc="04150019">
      <w:start w:val="1"/>
      <w:numFmt w:val="lowerLetter"/>
      <w:lvlText w:val="%5."/>
      <w:lvlJc w:val="left"/>
      <w:pPr>
        <w:ind w:left="1352"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D385A3A"/>
    <w:multiLevelType w:val="hybridMultilevel"/>
    <w:tmpl w:val="F0F228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1AD4F7F"/>
    <w:multiLevelType w:val="hybridMultilevel"/>
    <w:tmpl w:val="588C69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78A47FD"/>
    <w:multiLevelType w:val="hybridMultilevel"/>
    <w:tmpl w:val="CF4296D8"/>
    <w:lvl w:ilvl="0" w:tplc="4A7CFA6A">
      <w:start w:val="1"/>
      <w:numFmt w:val="decimal"/>
      <w:lvlText w:val="%1."/>
      <w:lvlJc w:val="left"/>
      <w:pPr>
        <w:ind w:left="720" w:hanging="360"/>
      </w:pPr>
      <w:rPr>
        <w:b/>
        <w:bCs/>
      </w:rPr>
    </w:lvl>
    <w:lvl w:ilvl="1" w:tplc="0D0A845A">
      <w:start w:val="5"/>
      <w:numFmt w:val="decimal"/>
      <w:lvlText w:val="%2"/>
      <w:lvlJc w:val="left"/>
      <w:pPr>
        <w:ind w:left="1440" w:hanging="360"/>
      </w:pPr>
      <w:rPr>
        <w:rFonts w:hint="default"/>
        <w:color w:val="000000"/>
      </w:rPr>
    </w:lvl>
    <w:lvl w:ilvl="2" w:tplc="0415001B">
      <w:start w:val="1"/>
      <w:numFmt w:val="lowerRoman"/>
      <w:lvlText w:val="%3."/>
      <w:lvlJc w:val="right"/>
      <w:pPr>
        <w:ind w:left="2160" w:hanging="180"/>
      </w:pPr>
    </w:lvl>
    <w:lvl w:ilvl="3" w:tplc="BE6CCD26">
      <w:start w:val="1"/>
      <w:numFmt w:val="decimal"/>
      <w:lvlText w:val="%4."/>
      <w:lvlJc w:val="left"/>
      <w:pPr>
        <w:ind w:left="2880" w:hanging="360"/>
      </w:pPr>
      <w:rPr>
        <w:strike w:val="0"/>
      </w:rPr>
    </w:lvl>
    <w:lvl w:ilvl="4" w:tplc="3A50957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B84B68"/>
    <w:multiLevelType w:val="hybridMultilevel"/>
    <w:tmpl w:val="451250C2"/>
    <w:lvl w:ilvl="0" w:tplc="A1F6FAF6">
      <w:start w:val="1"/>
      <w:numFmt w:val="lowerLetter"/>
      <w:lvlText w:val="%1."/>
      <w:lvlJc w:val="left"/>
      <w:pPr>
        <w:ind w:left="928" w:hanging="360"/>
      </w:pPr>
      <w:rPr>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5" w15:restartNumberingAfterBreak="0">
    <w:nsid w:val="79F62D20"/>
    <w:multiLevelType w:val="hybridMultilevel"/>
    <w:tmpl w:val="D1DA2A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BC2091A"/>
    <w:multiLevelType w:val="hybridMultilevel"/>
    <w:tmpl w:val="D5DA96AC"/>
    <w:lvl w:ilvl="0" w:tplc="AE404C58">
      <w:start w:val="1"/>
      <w:numFmt w:val="lowerLetter"/>
      <w:lvlText w:val="%1)"/>
      <w:lvlJc w:val="left"/>
      <w:pPr>
        <w:ind w:left="720" w:hanging="360"/>
      </w:pPr>
      <w:rPr>
        <w:rFonts w:asciiTheme="majorHAnsi" w:eastAsia="Times New Roman" w:hAnsiTheme="majorHAnsi" w:cstheme="majorHAnsi"/>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3C596E"/>
    <w:multiLevelType w:val="hybridMultilevel"/>
    <w:tmpl w:val="588C69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FB92CE1"/>
    <w:multiLevelType w:val="hybridMultilevel"/>
    <w:tmpl w:val="50D8CC9E"/>
    <w:lvl w:ilvl="0" w:tplc="4FA4CE44">
      <w:start w:val="1"/>
      <w:numFmt w:val="decimal"/>
      <w:lvlText w:val="%1."/>
      <w:lvlJc w:val="left"/>
      <w:pPr>
        <w:ind w:left="10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5543678">
    <w:abstractNumId w:val="20"/>
  </w:num>
  <w:num w:numId="2" w16cid:durableId="968321767">
    <w:abstractNumId w:val="5"/>
  </w:num>
  <w:num w:numId="3" w16cid:durableId="280768268">
    <w:abstractNumId w:val="59"/>
  </w:num>
  <w:num w:numId="4" w16cid:durableId="2830618">
    <w:abstractNumId w:val="43"/>
  </w:num>
  <w:num w:numId="5" w16cid:durableId="952830113">
    <w:abstractNumId w:val="42"/>
  </w:num>
  <w:num w:numId="6" w16cid:durableId="855659399">
    <w:abstractNumId w:val="35"/>
  </w:num>
  <w:num w:numId="7" w16cid:durableId="1798259942">
    <w:abstractNumId w:val="29"/>
  </w:num>
  <w:num w:numId="8" w16cid:durableId="1938555116">
    <w:abstractNumId w:val="4"/>
  </w:num>
  <w:num w:numId="9" w16cid:durableId="1559901061">
    <w:abstractNumId w:val="25"/>
  </w:num>
  <w:num w:numId="10" w16cid:durableId="1885171512">
    <w:abstractNumId w:val="17"/>
  </w:num>
  <w:num w:numId="11" w16cid:durableId="1227447491">
    <w:abstractNumId w:val="66"/>
  </w:num>
  <w:num w:numId="12" w16cid:durableId="821848208">
    <w:abstractNumId w:val="44"/>
  </w:num>
  <w:num w:numId="13" w16cid:durableId="1644775915">
    <w:abstractNumId w:val="0"/>
  </w:num>
  <w:num w:numId="14" w16cid:durableId="971443707">
    <w:abstractNumId w:val="33"/>
  </w:num>
  <w:num w:numId="15" w16cid:durableId="1491797421">
    <w:abstractNumId w:val="39"/>
  </w:num>
  <w:num w:numId="16" w16cid:durableId="827017944">
    <w:abstractNumId w:val="46"/>
  </w:num>
  <w:num w:numId="17" w16cid:durableId="974061663">
    <w:abstractNumId w:val="15"/>
  </w:num>
  <w:num w:numId="18" w16cid:durableId="849023778">
    <w:abstractNumId w:val="49"/>
  </w:num>
  <w:num w:numId="19" w16cid:durableId="1827352601">
    <w:abstractNumId w:val="26"/>
  </w:num>
  <w:num w:numId="20" w16cid:durableId="7150132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845351">
    <w:abstractNumId w:val="45"/>
  </w:num>
  <w:num w:numId="22" w16cid:durableId="1544173129">
    <w:abstractNumId w:val="13"/>
  </w:num>
  <w:num w:numId="23" w16cid:durableId="591091049">
    <w:abstractNumId w:val="28"/>
  </w:num>
  <w:num w:numId="24" w16cid:durableId="1995723318">
    <w:abstractNumId w:val="60"/>
  </w:num>
  <w:num w:numId="25" w16cid:durableId="1518928132">
    <w:abstractNumId w:val="47"/>
  </w:num>
  <w:num w:numId="26" w16cid:durableId="1686319089">
    <w:abstractNumId w:val="19"/>
  </w:num>
  <w:num w:numId="27" w16cid:durableId="406726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53873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1708860">
    <w:abstractNumId w:val="63"/>
  </w:num>
  <w:num w:numId="30" w16cid:durableId="1117064650">
    <w:abstractNumId w:val="22"/>
  </w:num>
  <w:num w:numId="31" w16cid:durableId="1865553301">
    <w:abstractNumId w:val="61"/>
  </w:num>
  <w:num w:numId="32" w16cid:durableId="1650593049">
    <w:abstractNumId w:val="14"/>
  </w:num>
  <w:num w:numId="33" w16cid:durableId="70003793">
    <w:abstractNumId w:val="9"/>
  </w:num>
  <w:num w:numId="34" w16cid:durableId="218714291">
    <w:abstractNumId w:val="11"/>
  </w:num>
  <w:num w:numId="35" w16cid:durableId="71827525">
    <w:abstractNumId w:val="50"/>
  </w:num>
  <w:num w:numId="36" w16cid:durableId="667488094">
    <w:abstractNumId w:val="34"/>
  </w:num>
  <w:num w:numId="37" w16cid:durableId="1153833437">
    <w:abstractNumId w:val="30"/>
  </w:num>
  <w:num w:numId="38" w16cid:durableId="623195962">
    <w:abstractNumId w:val="10"/>
  </w:num>
  <w:num w:numId="39" w16cid:durableId="1850871361">
    <w:abstractNumId w:val="31"/>
  </w:num>
  <w:num w:numId="40" w16cid:durableId="924647698">
    <w:abstractNumId w:val="51"/>
  </w:num>
  <w:num w:numId="41" w16cid:durableId="1469517227">
    <w:abstractNumId w:val="48"/>
  </w:num>
  <w:num w:numId="42" w16cid:durableId="604701225">
    <w:abstractNumId w:val="3"/>
  </w:num>
  <w:num w:numId="43" w16cid:durableId="445005531">
    <w:abstractNumId w:val="16"/>
  </w:num>
  <w:num w:numId="44" w16cid:durableId="727991172">
    <w:abstractNumId w:val="68"/>
  </w:num>
  <w:num w:numId="45" w16cid:durableId="832136733">
    <w:abstractNumId w:val="37"/>
  </w:num>
  <w:num w:numId="46" w16cid:durableId="2081370530">
    <w:abstractNumId w:val="58"/>
  </w:num>
  <w:num w:numId="47" w16cid:durableId="182517984">
    <w:abstractNumId w:val="52"/>
  </w:num>
  <w:num w:numId="48" w16cid:durableId="1080912039">
    <w:abstractNumId w:val="53"/>
  </w:num>
  <w:num w:numId="49" w16cid:durableId="123929201">
    <w:abstractNumId w:val="36"/>
  </w:num>
  <w:num w:numId="50" w16cid:durableId="1170297644">
    <w:abstractNumId w:val="65"/>
  </w:num>
  <w:num w:numId="51" w16cid:durableId="1175800401">
    <w:abstractNumId w:val="2"/>
  </w:num>
  <w:num w:numId="52" w16cid:durableId="1435828880">
    <w:abstractNumId w:val="41"/>
  </w:num>
  <w:num w:numId="53" w16cid:durableId="279652577">
    <w:abstractNumId w:val="18"/>
  </w:num>
  <w:num w:numId="54" w16cid:durableId="1850832762">
    <w:abstractNumId w:val="23"/>
  </w:num>
  <w:num w:numId="55" w16cid:durableId="707414834">
    <w:abstractNumId w:val="54"/>
  </w:num>
  <w:num w:numId="56" w16cid:durableId="1004043557">
    <w:abstractNumId w:val="56"/>
  </w:num>
  <w:num w:numId="57" w16cid:durableId="840584389">
    <w:abstractNumId w:val="24"/>
  </w:num>
  <w:num w:numId="58" w16cid:durableId="2061172998">
    <w:abstractNumId w:val="38"/>
  </w:num>
  <w:num w:numId="59" w16cid:durableId="2084601789">
    <w:abstractNumId w:val="55"/>
  </w:num>
  <w:num w:numId="60" w16cid:durableId="493837030">
    <w:abstractNumId w:val="7"/>
  </w:num>
  <w:num w:numId="61" w16cid:durableId="184443569">
    <w:abstractNumId w:val="40"/>
  </w:num>
  <w:num w:numId="62" w16cid:durableId="788160679">
    <w:abstractNumId w:val="12"/>
  </w:num>
  <w:num w:numId="63" w16cid:durableId="1604456165">
    <w:abstractNumId w:val="6"/>
  </w:num>
  <w:num w:numId="64" w16cid:durableId="190729548">
    <w:abstractNumId w:val="21"/>
  </w:num>
  <w:num w:numId="65" w16cid:durableId="378363818">
    <w:abstractNumId w:val="27"/>
  </w:num>
  <w:num w:numId="66" w16cid:durableId="1737972141">
    <w:abstractNumId w:val="32"/>
  </w:num>
  <w:num w:numId="67" w16cid:durableId="212085879">
    <w:abstractNumId w:val="62"/>
  </w:num>
  <w:num w:numId="68" w16cid:durableId="726416160">
    <w:abstractNumId w:val="6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D73"/>
    <w:rsid w:val="00000C61"/>
    <w:rsid w:val="000010A0"/>
    <w:rsid w:val="0000211F"/>
    <w:rsid w:val="0000255A"/>
    <w:rsid w:val="00003242"/>
    <w:rsid w:val="00003F9D"/>
    <w:rsid w:val="000041A8"/>
    <w:rsid w:val="0000494A"/>
    <w:rsid w:val="00005B6F"/>
    <w:rsid w:val="000073EF"/>
    <w:rsid w:val="00007776"/>
    <w:rsid w:val="00007ABB"/>
    <w:rsid w:val="00010038"/>
    <w:rsid w:val="00010818"/>
    <w:rsid w:val="00010E6A"/>
    <w:rsid w:val="00011027"/>
    <w:rsid w:val="00012E23"/>
    <w:rsid w:val="00016322"/>
    <w:rsid w:val="00016A79"/>
    <w:rsid w:val="000228E0"/>
    <w:rsid w:val="0002609F"/>
    <w:rsid w:val="00031DD5"/>
    <w:rsid w:val="0003203E"/>
    <w:rsid w:val="0003496E"/>
    <w:rsid w:val="0003533C"/>
    <w:rsid w:val="000365ED"/>
    <w:rsid w:val="0004019E"/>
    <w:rsid w:val="00040798"/>
    <w:rsid w:val="00040B55"/>
    <w:rsid w:val="00042777"/>
    <w:rsid w:val="00044F89"/>
    <w:rsid w:val="00045333"/>
    <w:rsid w:val="00052B28"/>
    <w:rsid w:val="000539BA"/>
    <w:rsid w:val="00054DFA"/>
    <w:rsid w:val="00056EA2"/>
    <w:rsid w:val="00057367"/>
    <w:rsid w:val="00057592"/>
    <w:rsid w:val="00061765"/>
    <w:rsid w:val="0006176D"/>
    <w:rsid w:val="000626A5"/>
    <w:rsid w:val="00062B3D"/>
    <w:rsid w:val="00065006"/>
    <w:rsid w:val="00070840"/>
    <w:rsid w:val="000709BE"/>
    <w:rsid w:val="000716E8"/>
    <w:rsid w:val="000716FE"/>
    <w:rsid w:val="00071ACD"/>
    <w:rsid w:val="0007325D"/>
    <w:rsid w:val="000734C5"/>
    <w:rsid w:val="00076B2E"/>
    <w:rsid w:val="00076F4B"/>
    <w:rsid w:val="00081F85"/>
    <w:rsid w:val="00090662"/>
    <w:rsid w:val="0009192B"/>
    <w:rsid w:val="00091F35"/>
    <w:rsid w:val="00094414"/>
    <w:rsid w:val="000945A8"/>
    <w:rsid w:val="000950F9"/>
    <w:rsid w:val="000956B8"/>
    <w:rsid w:val="0009579E"/>
    <w:rsid w:val="00096F9D"/>
    <w:rsid w:val="00097024"/>
    <w:rsid w:val="000A1C81"/>
    <w:rsid w:val="000A3567"/>
    <w:rsid w:val="000A3791"/>
    <w:rsid w:val="000A47F9"/>
    <w:rsid w:val="000A5D5E"/>
    <w:rsid w:val="000A79A1"/>
    <w:rsid w:val="000B11C0"/>
    <w:rsid w:val="000B1F4E"/>
    <w:rsid w:val="000B3AB4"/>
    <w:rsid w:val="000B63C7"/>
    <w:rsid w:val="000B658F"/>
    <w:rsid w:val="000B65D4"/>
    <w:rsid w:val="000C18AA"/>
    <w:rsid w:val="000C7FE0"/>
    <w:rsid w:val="000D0DE4"/>
    <w:rsid w:val="000D1D51"/>
    <w:rsid w:val="000D38B7"/>
    <w:rsid w:val="000D65E5"/>
    <w:rsid w:val="000D7C92"/>
    <w:rsid w:val="000E08F0"/>
    <w:rsid w:val="000E1057"/>
    <w:rsid w:val="000E506B"/>
    <w:rsid w:val="000F11C5"/>
    <w:rsid w:val="000F4F8D"/>
    <w:rsid w:val="000F5793"/>
    <w:rsid w:val="000F6087"/>
    <w:rsid w:val="001019E4"/>
    <w:rsid w:val="00103853"/>
    <w:rsid w:val="001051EF"/>
    <w:rsid w:val="00106683"/>
    <w:rsid w:val="00107D72"/>
    <w:rsid w:val="00111E33"/>
    <w:rsid w:val="00111F52"/>
    <w:rsid w:val="00114338"/>
    <w:rsid w:val="001150FB"/>
    <w:rsid w:val="001162BB"/>
    <w:rsid w:val="00121858"/>
    <w:rsid w:val="00121E84"/>
    <w:rsid w:val="0012234B"/>
    <w:rsid w:val="00122F91"/>
    <w:rsid w:val="00123FFD"/>
    <w:rsid w:val="0012767F"/>
    <w:rsid w:val="001301EF"/>
    <w:rsid w:val="00133305"/>
    <w:rsid w:val="001356C3"/>
    <w:rsid w:val="00136B35"/>
    <w:rsid w:val="00141BF9"/>
    <w:rsid w:val="00144F91"/>
    <w:rsid w:val="00145C24"/>
    <w:rsid w:val="00147527"/>
    <w:rsid w:val="00147608"/>
    <w:rsid w:val="001509AB"/>
    <w:rsid w:val="00150E25"/>
    <w:rsid w:val="00150EA1"/>
    <w:rsid w:val="0015350A"/>
    <w:rsid w:val="00157BB6"/>
    <w:rsid w:val="00162B4E"/>
    <w:rsid w:val="00164AC6"/>
    <w:rsid w:val="001665E3"/>
    <w:rsid w:val="00167665"/>
    <w:rsid w:val="00167E9C"/>
    <w:rsid w:val="001702CA"/>
    <w:rsid w:val="00172A4C"/>
    <w:rsid w:val="00172FC3"/>
    <w:rsid w:val="001742D4"/>
    <w:rsid w:val="00175523"/>
    <w:rsid w:val="00176C9E"/>
    <w:rsid w:val="001773D7"/>
    <w:rsid w:val="00177CBB"/>
    <w:rsid w:val="001812D3"/>
    <w:rsid w:val="001819D3"/>
    <w:rsid w:val="00181A8D"/>
    <w:rsid w:val="001820B5"/>
    <w:rsid w:val="001827FC"/>
    <w:rsid w:val="001852FD"/>
    <w:rsid w:val="00185973"/>
    <w:rsid w:val="001870F0"/>
    <w:rsid w:val="00187ADE"/>
    <w:rsid w:val="0019292E"/>
    <w:rsid w:val="00194BFE"/>
    <w:rsid w:val="00195543"/>
    <w:rsid w:val="00195603"/>
    <w:rsid w:val="00195FA4"/>
    <w:rsid w:val="00197130"/>
    <w:rsid w:val="00197F41"/>
    <w:rsid w:val="001A1829"/>
    <w:rsid w:val="001A23F6"/>
    <w:rsid w:val="001A432B"/>
    <w:rsid w:val="001A672C"/>
    <w:rsid w:val="001A725D"/>
    <w:rsid w:val="001B0267"/>
    <w:rsid w:val="001B1192"/>
    <w:rsid w:val="001B173E"/>
    <w:rsid w:val="001B1769"/>
    <w:rsid w:val="001B1935"/>
    <w:rsid w:val="001B1E78"/>
    <w:rsid w:val="001B29A5"/>
    <w:rsid w:val="001B2E8D"/>
    <w:rsid w:val="001B40C5"/>
    <w:rsid w:val="001B4110"/>
    <w:rsid w:val="001B5381"/>
    <w:rsid w:val="001B6BD9"/>
    <w:rsid w:val="001B6F12"/>
    <w:rsid w:val="001C118D"/>
    <w:rsid w:val="001C2D7B"/>
    <w:rsid w:val="001C3134"/>
    <w:rsid w:val="001C3C96"/>
    <w:rsid w:val="001C4F5C"/>
    <w:rsid w:val="001C50F2"/>
    <w:rsid w:val="001C6841"/>
    <w:rsid w:val="001C7FB2"/>
    <w:rsid w:val="001D005A"/>
    <w:rsid w:val="001D0343"/>
    <w:rsid w:val="001D0967"/>
    <w:rsid w:val="001D1F6D"/>
    <w:rsid w:val="001D3D0E"/>
    <w:rsid w:val="001E246F"/>
    <w:rsid w:val="001E3796"/>
    <w:rsid w:val="001E3E8D"/>
    <w:rsid w:val="001E564F"/>
    <w:rsid w:val="001E68FB"/>
    <w:rsid w:val="001E7A4A"/>
    <w:rsid w:val="001E7C2E"/>
    <w:rsid w:val="001F0907"/>
    <w:rsid w:val="001F179D"/>
    <w:rsid w:val="001F25B7"/>
    <w:rsid w:val="001F2F09"/>
    <w:rsid w:val="001F352F"/>
    <w:rsid w:val="001F38D0"/>
    <w:rsid w:val="001F40DC"/>
    <w:rsid w:val="001F7768"/>
    <w:rsid w:val="001F7D6C"/>
    <w:rsid w:val="00201598"/>
    <w:rsid w:val="00206F60"/>
    <w:rsid w:val="002072F9"/>
    <w:rsid w:val="00213A17"/>
    <w:rsid w:val="00213DDC"/>
    <w:rsid w:val="00214DCD"/>
    <w:rsid w:val="0021566B"/>
    <w:rsid w:val="00215D31"/>
    <w:rsid w:val="00216419"/>
    <w:rsid w:val="00216DC9"/>
    <w:rsid w:val="00217178"/>
    <w:rsid w:val="00221C7F"/>
    <w:rsid w:val="00223285"/>
    <w:rsid w:val="00223400"/>
    <w:rsid w:val="00223593"/>
    <w:rsid w:val="00224DAE"/>
    <w:rsid w:val="00226462"/>
    <w:rsid w:val="00226672"/>
    <w:rsid w:val="00230104"/>
    <w:rsid w:val="00230E07"/>
    <w:rsid w:val="00230F94"/>
    <w:rsid w:val="00233434"/>
    <w:rsid w:val="0023488E"/>
    <w:rsid w:val="0023684A"/>
    <w:rsid w:val="00247A56"/>
    <w:rsid w:val="002520EF"/>
    <w:rsid w:val="002529C6"/>
    <w:rsid w:val="00255159"/>
    <w:rsid w:val="00255C10"/>
    <w:rsid w:val="00256A70"/>
    <w:rsid w:val="00257627"/>
    <w:rsid w:val="00257980"/>
    <w:rsid w:val="002601F0"/>
    <w:rsid w:val="00262B8B"/>
    <w:rsid w:val="00262C3E"/>
    <w:rsid w:val="002662E6"/>
    <w:rsid w:val="00267417"/>
    <w:rsid w:val="00270316"/>
    <w:rsid w:val="002704CB"/>
    <w:rsid w:val="00270F04"/>
    <w:rsid w:val="00271131"/>
    <w:rsid w:val="002725D1"/>
    <w:rsid w:val="00272A4B"/>
    <w:rsid w:val="00272AD6"/>
    <w:rsid w:val="00272AFE"/>
    <w:rsid w:val="00274BB8"/>
    <w:rsid w:val="0027589C"/>
    <w:rsid w:val="00276AAE"/>
    <w:rsid w:val="00280C02"/>
    <w:rsid w:val="00281F75"/>
    <w:rsid w:val="00283A30"/>
    <w:rsid w:val="00284E01"/>
    <w:rsid w:val="002851A9"/>
    <w:rsid w:val="00285497"/>
    <w:rsid w:val="002858EE"/>
    <w:rsid w:val="00285EF0"/>
    <w:rsid w:val="00285F0C"/>
    <w:rsid w:val="002879DE"/>
    <w:rsid w:val="00295981"/>
    <w:rsid w:val="00297102"/>
    <w:rsid w:val="00297632"/>
    <w:rsid w:val="002A07B7"/>
    <w:rsid w:val="002A2FED"/>
    <w:rsid w:val="002A32F3"/>
    <w:rsid w:val="002A47C8"/>
    <w:rsid w:val="002A573C"/>
    <w:rsid w:val="002A612D"/>
    <w:rsid w:val="002A78BB"/>
    <w:rsid w:val="002B1618"/>
    <w:rsid w:val="002B4E76"/>
    <w:rsid w:val="002B5B57"/>
    <w:rsid w:val="002B6669"/>
    <w:rsid w:val="002B6F60"/>
    <w:rsid w:val="002B74DB"/>
    <w:rsid w:val="002C2BE3"/>
    <w:rsid w:val="002C391B"/>
    <w:rsid w:val="002C3A05"/>
    <w:rsid w:val="002C3D1D"/>
    <w:rsid w:val="002C5025"/>
    <w:rsid w:val="002C63A8"/>
    <w:rsid w:val="002C689F"/>
    <w:rsid w:val="002C7A91"/>
    <w:rsid w:val="002D1A99"/>
    <w:rsid w:val="002D2AF2"/>
    <w:rsid w:val="002D3819"/>
    <w:rsid w:val="002D525A"/>
    <w:rsid w:val="002D5D8F"/>
    <w:rsid w:val="002D61CA"/>
    <w:rsid w:val="002E0004"/>
    <w:rsid w:val="002E0275"/>
    <w:rsid w:val="002E1421"/>
    <w:rsid w:val="002E5A80"/>
    <w:rsid w:val="002E5AA2"/>
    <w:rsid w:val="002E6A32"/>
    <w:rsid w:val="002E6FB2"/>
    <w:rsid w:val="002E70DF"/>
    <w:rsid w:val="002F04AD"/>
    <w:rsid w:val="002F0ADE"/>
    <w:rsid w:val="002F0F4C"/>
    <w:rsid w:val="002F248E"/>
    <w:rsid w:val="002F66F4"/>
    <w:rsid w:val="002F7405"/>
    <w:rsid w:val="003016A8"/>
    <w:rsid w:val="00302347"/>
    <w:rsid w:val="0030514E"/>
    <w:rsid w:val="00305F19"/>
    <w:rsid w:val="003075A7"/>
    <w:rsid w:val="00310028"/>
    <w:rsid w:val="00311A65"/>
    <w:rsid w:val="00316290"/>
    <w:rsid w:val="00317A35"/>
    <w:rsid w:val="00317C4F"/>
    <w:rsid w:val="00321B16"/>
    <w:rsid w:val="00322DC4"/>
    <w:rsid w:val="00324BD4"/>
    <w:rsid w:val="00325D57"/>
    <w:rsid w:val="0032625F"/>
    <w:rsid w:val="00327547"/>
    <w:rsid w:val="0033084C"/>
    <w:rsid w:val="00330A9A"/>
    <w:rsid w:val="003313B0"/>
    <w:rsid w:val="00335326"/>
    <w:rsid w:val="0033552E"/>
    <w:rsid w:val="00336216"/>
    <w:rsid w:val="00337B5C"/>
    <w:rsid w:val="00342297"/>
    <w:rsid w:val="0034289C"/>
    <w:rsid w:val="003431F4"/>
    <w:rsid w:val="003443DA"/>
    <w:rsid w:val="003444F5"/>
    <w:rsid w:val="003469A7"/>
    <w:rsid w:val="0034700F"/>
    <w:rsid w:val="0035500C"/>
    <w:rsid w:val="00355631"/>
    <w:rsid w:val="00357094"/>
    <w:rsid w:val="0035777E"/>
    <w:rsid w:val="00357F62"/>
    <w:rsid w:val="0036038D"/>
    <w:rsid w:val="00360C70"/>
    <w:rsid w:val="00364806"/>
    <w:rsid w:val="0036532A"/>
    <w:rsid w:val="00365F81"/>
    <w:rsid w:val="00371881"/>
    <w:rsid w:val="003722A8"/>
    <w:rsid w:val="00372518"/>
    <w:rsid w:val="00373A9C"/>
    <w:rsid w:val="003752CA"/>
    <w:rsid w:val="00376A25"/>
    <w:rsid w:val="00381FD5"/>
    <w:rsid w:val="003821EE"/>
    <w:rsid w:val="00383992"/>
    <w:rsid w:val="00384D03"/>
    <w:rsid w:val="0038569D"/>
    <w:rsid w:val="0038680E"/>
    <w:rsid w:val="00387A86"/>
    <w:rsid w:val="00390066"/>
    <w:rsid w:val="00392F29"/>
    <w:rsid w:val="0039344B"/>
    <w:rsid w:val="00393881"/>
    <w:rsid w:val="00394AF9"/>
    <w:rsid w:val="00395B29"/>
    <w:rsid w:val="0039747A"/>
    <w:rsid w:val="003976E7"/>
    <w:rsid w:val="0039788A"/>
    <w:rsid w:val="003A36F9"/>
    <w:rsid w:val="003A57B8"/>
    <w:rsid w:val="003A6F26"/>
    <w:rsid w:val="003B5794"/>
    <w:rsid w:val="003C0EE6"/>
    <w:rsid w:val="003C4421"/>
    <w:rsid w:val="003C4737"/>
    <w:rsid w:val="003C484C"/>
    <w:rsid w:val="003C5B56"/>
    <w:rsid w:val="003C60BD"/>
    <w:rsid w:val="003C6952"/>
    <w:rsid w:val="003D16B6"/>
    <w:rsid w:val="003D4FE4"/>
    <w:rsid w:val="003E0040"/>
    <w:rsid w:val="003E0BD2"/>
    <w:rsid w:val="003E18C7"/>
    <w:rsid w:val="003E29C8"/>
    <w:rsid w:val="003E66E1"/>
    <w:rsid w:val="003E6C33"/>
    <w:rsid w:val="003F1B16"/>
    <w:rsid w:val="003F2C94"/>
    <w:rsid w:val="003F7AF8"/>
    <w:rsid w:val="003F7B88"/>
    <w:rsid w:val="00406278"/>
    <w:rsid w:val="004075FB"/>
    <w:rsid w:val="00410B62"/>
    <w:rsid w:val="004120B8"/>
    <w:rsid w:val="0041240B"/>
    <w:rsid w:val="00412966"/>
    <w:rsid w:val="00413060"/>
    <w:rsid w:val="00414370"/>
    <w:rsid w:val="00424463"/>
    <w:rsid w:val="00431139"/>
    <w:rsid w:val="00431A8B"/>
    <w:rsid w:val="00432E5F"/>
    <w:rsid w:val="00433B4F"/>
    <w:rsid w:val="00435EB9"/>
    <w:rsid w:val="00436750"/>
    <w:rsid w:val="00441ABA"/>
    <w:rsid w:val="00442634"/>
    <w:rsid w:val="00442A6A"/>
    <w:rsid w:val="00442ED8"/>
    <w:rsid w:val="00444A14"/>
    <w:rsid w:val="00444DBC"/>
    <w:rsid w:val="00444DC2"/>
    <w:rsid w:val="00445384"/>
    <w:rsid w:val="00445EB2"/>
    <w:rsid w:val="004472BE"/>
    <w:rsid w:val="0045724E"/>
    <w:rsid w:val="0045766D"/>
    <w:rsid w:val="004576D7"/>
    <w:rsid w:val="0045792A"/>
    <w:rsid w:val="004623DF"/>
    <w:rsid w:val="0046240E"/>
    <w:rsid w:val="00463A43"/>
    <w:rsid w:val="00463D53"/>
    <w:rsid w:val="004655BC"/>
    <w:rsid w:val="00466F13"/>
    <w:rsid w:val="0046733F"/>
    <w:rsid w:val="004675A2"/>
    <w:rsid w:val="004704CE"/>
    <w:rsid w:val="0047082B"/>
    <w:rsid w:val="00470BFE"/>
    <w:rsid w:val="00471E78"/>
    <w:rsid w:val="00474344"/>
    <w:rsid w:val="00474675"/>
    <w:rsid w:val="00475C93"/>
    <w:rsid w:val="00475D03"/>
    <w:rsid w:val="0047681C"/>
    <w:rsid w:val="00482DF3"/>
    <w:rsid w:val="0048578A"/>
    <w:rsid w:val="00486920"/>
    <w:rsid w:val="00486BD6"/>
    <w:rsid w:val="00486FF2"/>
    <w:rsid w:val="004879DB"/>
    <w:rsid w:val="004904DE"/>
    <w:rsid w:val="00492A09"/>
    <w:rsid w:val="00493A7E"/>
    <w:rsid w:val="0049457E"/>
    <w:rsid w:val="004A0B7C"/>
    <w:rsid w:val="004A1BE1"/>
    <w:rsid w:val="004A257C"/>
    <w:rsid w:val="004A3E7C"/>
    <w:rsid w:val="004A5119"/>
    <w:rsid w:val="004A5FE4"/>
    <w:rsid w:val="004A64CE"/>
    <w:rsid w:val="004A666D"/>
    <w:rsid w:val="004B05DB"/>
    <w:rsid w:val="004B1850"/>
    <w:rsid w:val="004B582E"/>
    <w:rsid w:val="004B71A3"/>
    <w:rsid w:val="004C0DA2"/>
    <w:rsid w:val="004C0FD9"/>
    <w:rsid w:val="004C1FCC"/>
    <w:rsid w:val="004C324D"/>
    <w:rsid w:val="004C468E"/>
    <w:rsid w:val="004C4C5B"/>
    <w:rsid w:val="004C729B"/>
    <w:rsid w:val="004C73F8"/>
    <w:rsid w:val="004D37B5"/>
    <w:rsid w:val="004D3AE3"/>
    <w:rsid w:val="004D4983"/>
    <w:rsid w:val="004D5F48"/>
    <w:rsid w:val="004D71C3"/>
    <w:rsid w:val="004D77FD"/>
    <w:rsid w:val="004D7CA8"/>
    <w:rsid w:val="004E07B8"/>
    <w:rsid w:val="004E2CD9"/>
    <w:rsid w:val="004E3AF4"/>
    <w:rsid w:val="004E3C08"/>
    <w:rsid w:val="004E6CC9"/>
    <w:rsid w:val="004F0792"/>
    <w:rsid w:val="004F1ADD"/>
    <w:rsid w:val="004F40A3"/>
    <w:rsid w:val="004F4179"/>
    <w:rsid w:val="004F4186"/>
    <w:rsid w:val="004F5828"/>
    <w:rsid w:val="004F6CD5"/>
    <w:rsid w:val="0050175B"/>
    <w:rsid w:val="0050230F"/>
    <w:rsid w:val="00511126"/>
    <w:rsid w:val="0051234F"/>
    <w:rsid w:val="00512730"/>
    <w:rsid w:val="00512D8C"/>
    <w:rsid w:val="00513F21"/>
    <w:rsid w:val="00514750"/>
    <w:rsid w:val="00514A0C"/>
    <w:rsid w:val="00515340"/>
    <w:rsid w:val="005164E5"/>
    <w:rsid w:val="0051652B"/>
    <w:rsid w:val="00516B80"/>
    <w:rsid w:val="00520434"/>
    <w:rsid w:val="00520BC5"/>
    <w:rsid w:val="0052148B"/>
    <w:rsid w:val="005239A9"/>
    <w:rsid w:val="00524000"/>
    <w:rsid w:val="00526B9E"/>
    <w:rsid w:val="00536CAB"/>
    <w:rsid w:val="00541DD7"/>
    <w:rsid w:val="00542062"/>
    <w:rsid w:val="0054355A"/>
    <w:rsid w:val="00543921"/>
    <w:rsid w:val="00545C7E"/>
    <w:rsid w:val="005503C9"/>
    <w:rsid w:val="005515CE"/>
    <w:rsid w:val="00552CB5"/>
    <w:rsid w:val="005550D2"/>
    <w:rsid w:val="00556654"/>
    <w:rsid w:val="005571B1"/>
    <w:rsid w:val="00560974"/>
    <w:rsid w:val="005614E9"/>
    <w:rsid w:val="005618EE"/>
    <w:rsid w:val="00561BD0"/>
    <w:rsid w:val="0056236F"/>
    <w:rsid w:val="005631F5"/>
    <w:rsid w:val="0056323E"/>
    <w:rsid w:val="00563E7E"/>
    <w:rsid w:val="00572868"/>
    <w:rsid w:val="005728C7"/>
    <w:rsid w:val="00572900"/>
    <w:rsid w:val="005736C4"/>
    <w:rsid w:val="00574DCA"/>
    <w:rsid w:val="005757EF"/>
    <w:rsid w:val="00577DC3"/>
    <w:rsid w:val="00577FDE"/>
    <w:rsid w:val="00587722"/>
    <w:rsid w:val="005909C7"/>
    <w:rsid w:val="00590F8C"/>
    <w:rsid w:val="0059283B"/>
    <w:rsid w:val="005932B1"/>
    <w:rsid w:val="00593E92"/>
    <w:rsid w:val="005948CC"/>
    <w:rsid w:val="00595A5A"/>
    <w:rsid w:val="00595B5B"/>
    <w:rsid w:val="00595E74"/>
    <w:rsid w:val="00595EEA"/>
    <w:rsid w:val="00596BCB"/>
    <w:rsid w:val="005A0D0B"/>
    <w:rsid w:val="005A1945"/>
    <w:rsid w:val="005A1DFE"/>
    <w:rsid w:val="005A2C8D"/>
    <w:rsid w:val="005B0AB2"/>
    <w:rsid w:val="005B2B80"/>
    <w:rsid w:val="005B3998"/>
    <w:rsid w:val="005B54B5"/>
    <w:rsid w:val="005B59C1"/>
    <w:rsid w:val="005B59CE"/>
    <w:rsid w:val="005C08BE"/>
    <w:rsid w:val="005C0D60"/>
    <w:rsid w:val="005C48E8"/>
    <w:rsid w:val="005C702B"/>
    <w:rsid w:val="005D2693"/>
    <w:rsid w:val="005D5480"/>
    <w:rsid w:val="005D57F8"/>
    <w:rsid w:val="005D5F20"/>
    <w:rsid w:val="005E1011"/>
    <w:rsid w:val="005E271D"/>
    <w:rsid w:val="005E4F1D"/>
    <w:rsid w:val="005E6A57"/>
    <w:rsid w:val="005E6B0A"/>
    <w:rsid w:val="005F1EE0"/>
    <w:rsid w:val="005F2212"/>
    <w:rsid w:val="005F23B1"/>
    <w:rsid w:val="005F667E"/>
    <w:rsid w:val="005F7429"/>
    <w:rsid w:val="00603A00"/>
    <w:rsid w:val="00605103"/>
    <w:rsid w:val="0060568F"/>
    <w:rsid w:val="0060703C"/>
    <w:rsid w:val="006073AC"/>
    <w:rsid w:val="0060775A"/>
    <w:rsid w:val="00610849"/>
    <w:rsid w:val="00612F9A"/>
    <w:rsid w:val="00614A45"/>
    <w:rsid w:val="00614E56"/>
    <w:rsid w:val="0061729F"/>
    <w:rsid w:val="00617382"/>
    <w:rsid w:val="0061787D"/>
    <w:rsid w:val="00620759"/>
    <w:rsid w:val="006215B4"/>
    <w:rsid w:val="00621CD3"/>
    <w:rsid w:val="00621F19"/>
    <w:rsid w:val="00622789"/>
    <w:rsid w:val="0062318E"/>
    <w:rsid w:val="0062545D"/>
    <w:rsid w:val="00627723"/>
    <w:rsid w:val="00627771"/>
    <w:rsid w:val="006311F1"/>
    <w:rsid w:val="00632A83"/>
    <w:rsid w:val="00632B41"/>
    <w:rsid w:val="006359DE"/>
    <w:rsid w:val="00635D10"/>
    <w:rsid w:val="00636200"/>
    <w:rsid w:val="006366F4"/>
    <w:rsid w:val="006368C9"/>
    <w:rsid w:val="00636B44"/>
    <w:rsid w:val="006404D9"/>
    <w:rsid w:val="006424DD"/>
    <w:rsid w:val="0064285D"/>
    <w:rsid w:val="00643BBA"/>
    <w:rsid w:val="0064480F"/>
    <w:rsid w:val="00645B26"/>
    <w:rsid w:val="006477DD"/>
    <w:rsid w:val="0065184D"/>
    <w:rsid w:val="00651A6E"/>
    <w:rsid w:val="00651CC7"/>
    <w:rsid w:val="0065404B"/>
    <w:rsid w:val="006541E5"/>
    <w:rsid w:val="00654610"/>
    <w:rsid w:val="00654BF5"/>
    <w:rsid w:val="00655469"/>
    <w:rsid w:val="00657C74"/>
    <w:rsid w:val="006609E0"/>
    <w:rsid w:val="00662473"/>
    <w:rsid w:val="006645FB"/>
    <w:rsid w:val="00664F8A"/>
    <w:rsid w:val="00666893"/>
    <w:rsid w:val="00666E51"/>
    <w:rsid w:val="0067018C"/>
    <w:rsid w:val="0067190A"/>
    <w:rsid w:val="00671976"/>
    <w:rsid w:val="006719E7"/>
    <w:rsid w:val="00671BBE"/>
    <w:rsid w:val="00671D0C"/>
    <w:rsid w:val="00672357"/>
    <w:rsid w:val="00672480"/>
    <w:rsid w:val="006732C7"/>
    <w:rsid w:val="00673F87"/>
    <w:rsid w:val="00675414"/>
    <w:rsid w:val="00675E48"/>
    <w:rsid w:val="006768E3"/>
    <w:rsid w:val="0067721A"/>
    <w:rsid w:val="00677A88"/>
    <w:rsid w:val="006806E5"/>
    <w:rsid w:val="00680D17"/>
    <w:rsid w:val="00681F55"/>
    <w:rsid w:val="0068336F"/>
    <w:rsid w:val="00683834"/>
    <w:rsid w:val="00683993"/>
    <w:rsid w:val="00684EC7"/>
    <w:rsid w:val="006938E4"/>
    <w:rsid w:val="00696270"/>
    <w:rsid w:val="006A0AC3"/>
    <w:rsid w:val="006A1388"/>
    <w:rsid w:val="006A46A5"/>
    <w:rsid w:val="006A4B1D"/>
    <w:rsid w:val="006A697F"/>
    <w:rsid w:val="006A6A43"/>
    <w:rsid w:val="006A7130"/>
    <w:rsid w:val="006A74A1"/>
    <w:rsid w:val="006B178D"/>
    <w:rsid w:val="006B4A25"/>
    <w:rsid w:val="006B4CA0"/>
    <w:rsid w:val="006B551B"/>
    <w:rsid w:val="006B6082"/>
    <w:rsid w:val="006C1601"/>
    <w:rsid w:val="006C206D"/>
    <w:rsid w:val="006C38B4"/>
    <w:rsid w:val="006C3E26"/>
    <w:rsid w:val="006C4B99"/>
    <w:rsid w:val="006C78D5"/>
    <w:rsid w:val="006D0FCF"/>
    <w:rsid w:val="006D32FA"/>
    <w:rsid w:val="006D694E"/>
    <w:rsid w:val="006E01C1"/>
    <w:rsid w:val="006E0C66"/>
    <w:rsid w:val="006E0DA5"/>
    <w:rsid w:val="006E22B2"/>
    <w:rsid w:val="006E485A"/>
    <w:rsid w:val="006E4FD5"/>
    <w:rsid w:val="006E7DF7"/>
    <w:rsid w:val="006F1180"/>
    <w:rsid w:val="006F30A3"/>
    <w:rsid w:val="006F32E6"/>
    <w:rsid w:val="006F5A0A"/>
    <w:rsid w:val="006F7A0E"/>
    <w:rsid w:val="007021CB"/>
    <w:rsid w:val="00703D6C"/>
    <w:rsid w:val="00704A45"/>
    <w:rsid w:val="00705310"/>
    <w:rsid w:val="00705DD5"/>
    <w:rsid w:val="0070607A"/>
    <w:rsid w:val="00707F8C"/>
    <w:rsid w:val="00710EB3"/>
    <w:rsid w:val="00710F12"/>
    <w:rsid w:val="00712416"/>
    <w:rsid w:val="00715F87"/>
    <w:rsid w:val="007175AF"/>
    <w:rsid w:val="0072094C"/>
    <w:rsid w:val="00720F3B"/>
    <w:rsid w:val="007215A0"/>
    <w:rsid w:val="00722248"/>
    <w:rsid w:val="00722779"/>
    <w:rsid w:val="007239FB"/>
    <w:rsid w:val="00723F98"/>
    <w:rsid w:val="007246C0"/>
    <w:rsid w:val="007255EC"/>
    <w:rsid w:val="00726028"/>
    <w:rsid w:val="00730AD4"/>
    <w:rsid w:val="007316D9"/>
    <w:rsid w:val="00733013"/>
    <w:rsid w:val="00733279"/>
    <w:rsid w:val="00733758"/>
    <w:rsid w:val="00736077"/>
    <w:rsid w:val="00737A37"/>
    <w:rsid w:val="0074031C"/>
    <w:rsid w:val="00743861"/>
    <w:rsid w:val="00745D0D"/>
    <w:rsid w:val="00745F38"/>
    <w:rsid w:val="007463BF"/>
    <w:rsid w:val="00746C01"/>
    <w:rsid w:val="00752EDE"/>
    <w:rsid w:val="00753970"/>
    <w:rsid w:val="00753DF2"/>
    <w:rsid w:val="007543B4"/>
    <w:rsid w:val="00756DCD"/>
    <w:rsid w:val="0075719D"/>
    <w:rsid w:val="00757DB2"/>
    <w:rsid w:val="00760B95"/>
    <w:rsid w:val="00761595"/>
    <w:rsid w:val="00762255"/>
    <w:rsid w:val="0076261D"/>
    <w:rsid w:val="00763444"/>
    <w:rsid w:val="007648C1"/>
    <w:rsid w:val="00764C46"/>
    <w:rsid w:val="007654B5"/>
    <w:rsid w:val="0076559A"/>
    <w:rsid w:val="00765932"/>
    <w:rsid w:val="00767485"/>
    <w:rsid w:val="00773149"/>
    <w:rsid w:val="00775C5A"/>
    <w:rsid w:val="00776718"/>
    <w:rsid w:val="00777293"/>
    <w:rsid w:val="007812A5"/>
    <w:rsid w:val="00781301"/>
    <w:rsid w:val="007823A5"/>
    <w:rsid w:val="007849B4"/>
    <w:rsid w:val="00784D53"/>
    <w:rsid w:val="00786DF7"/>
    <w:rsid w:val="00786EDD"/>
    <w:rsid w:val="00790DF3"/>
    <w:rsid w:val="007934C6"/>
    <w:rsid w:val="007954EF"/>
    <w:rsid w:val="0079552B"/>
    <w:rsid w:val="00797FDA"/>
    <w:rsid w:val="007A07E4"/>
    <w:rsid w:val="007A2556"/>
    <w:rsid w:val="007A320C"/>
    <w:rsid w:val="007A3F4C"/>
    <w:rsid w:val="007A49FE"/>
    <w:rsid w:val="007A6A4A"/>
    <w:rsid w:val="007A7343"/>
    <w:rsid w:val="007A7C98"/>
    <w:rsid w:val="007B1487"/>
    <w:rsid w:val="007B1698"/>
    <w:rsid w:val="007B1B5F"/>
    <w:rsid w:val="007B1C24"/>
    <w:rsid w:val="007B1F6A"/>
    <w:rsid w:val="007B2C50"/>
    <w:rsid w:val="007B2FBD"/>
    <w:rsid w:val="007B53DA"/>
    <w:rsid w:val="007C2E92"/>
    <w:rsid w:val="007C56F9"/>
    <w:rsid w:val="007D02DA"/>
    <w:rsid w:val="007D0A95"/>
    <w:rsid w:val="007D15F3"/>
    <w:rsid w:val="007D1C89"/>
    <w:rsid w:val="007D36DF"/>
    <w:rsid w:val="007D64E7"/>
    <w:rsid w:val="007D6CA3"/>
    <w:rsid w:val="007E0112"/>
    <w:rsid w:val="007E0520"/>
    <w:rsid w:val="007E0B7C"/>
    <w:rsid w:val="007E1FD7"/>
    <w:rsid w:val="007E2483"/>
    <w:rsid w:val="007E6B68"/>
    <w:rsid w:val="007F10F0"/>
    <w:rsid w:val="007F1630"/>
    <w:rsid w:val="007F17F0"/>
    <w:rsid w:val="007F21BD"/>
    <w:rsid w:val="007F2211"/>
    <w:rsid w:val="007F2CCF"/>
    <w:rsid w:val="007F6640"/>
    <w:rsid w:val="007F7F9A"/>
    <w:rsid w:val="0080143E"/>
    <w:rsid w:val="00803C27"/>
    <w:rsid w:val="00803C52"/>
    <w:rsid w:val="00805E31"/>
    <w:rsid w:val="008061B2"/>
    <w:rsid w:val="0080621B"/>
    <w:rsid w:val="008100AC"/>
    <w:rsid w:val="00810260"/>
    <w:rsid w:val="00810C71"/>
    <w:rsid w:val="008117AB"/>
    <w:rsid w:val="0081331A"/>
    <w:rsid w:val="008133E3"/>
    <w:rsid w:val="008146BA"/>
    <w:rsid w:val="00817849"/>
    <w:rsid w:val="00820F66"/>
    <w:rsid w:val="00821C31"/>
    <w:rsid w:val="008227DB"/>
    <w:rsid w:val="00822EC9"/>
    <w:rsid w:val="008272AE"/>
    <w:rsid w:val="00830D0F"/>
    <w:rsid w:val="00831936"/>
    <w:rsid w:val="00832759"/>
    <w:rsid w:val="00833C93"/>
    <w:rsid w:val="00834304"/>
    <w:rsid w:val="0083531B"/>
    <w:rsid w:val="00836186"/>
    <w:rsid w:val="00836EA7"/>
    <w:rsid w:val="00842653"/>
    <w:rsid w:val="00843B8E"/>
    <w:rsid w:val="00844E6C"/>
    <w:rsid w:val="008454BD"/>
    <w:rsid w:val="00845DE6"/>
    <w:rsid w:val="00846DA6"/>
    <w:rsid w:val="00847FCD"/>
    <w:rsid w:val="008528C4"/>
    <w:rsid w:val="0085317D"/>
    <w:rsid w:val="008557A5"/>
    <w:rsid w:val="008575B4"/>
    <w:rsid w:val="00857AD0"/>
    <w:rsid w:val="00857B26"/>
    <w:rsid w:val="00861EBE"/>
    <w:rsid w:val="00862079"/>
    <w:rsid w:val="008647BF"/>
    <w:rsid w:val="00864FE0"/>
    <w:rsid w:val="00867D05"/>
    <w:rsid w:val="00871F9D"/>
    <w:rsid w:val="0087529D"/>
    <w:rsid w:val="00885C54"/>
    <w:rsid w:val="008860E1"/>
    <w:rsid w:val="008905E0"/>
    <w:rsid w:val="00893C40"/>
    <w:rsid w:val="00894FB6"/>
    <w:rsid w:val="008962E8"/>
    <w:rsid w:val="008A27E6"/>
    <w:rsid w:val="008A2CC3"/>
    <w:rsid w:val="008A4BFA"/>
    <w:rsid w:val="008A4D28"/>
    <w:rsid w:val="008A5278"/>
    <w:rsid w:val="008A60DF"/>
    <w:rsid w:val="008B2478"/>
    <w:rsid w:val="008B3834"/>
    <w:rsid w:val="008B3BE6"/>
    <w:rsid w:val="008B3D78"/>
    <w:rsid w:val="008B5DE1"/>
    <w:rsid w:val="008B70CE"/>
    <w:rsid w:val="008B75FB"/>
    <w:rsid w:val="008C0C5B"/>
    <w:rsid w:val="008C1A86"/>
    <w:rsid w:val="008C2CE3"/>
    <w:rsid w:val="008C37CF"/>
    <w:rsid w:val="008C501E"/>
    <w:rsid w:val="008C6B4A"/>
    <w:rsid w:val="008D2BFA"/>
    <w:rsid w:val="008D60BD"/>
    <w:rsid w:val="008D6810"/>
    <w:rsid w:val="008D6E92"/>
    <w:rsid w:val="008D732C"/>
    <w:rsid w:val="008D779D"/>
    <w:rsid w:val="008E0372"/>
    <w:rsid w:val="008E1ACE"/>
    <w:rsid w:val="008E232C"/>
    <w:rsid w:val="008E30F8"/>
    <w:rsid w:val="008E35FC"/>
    <w:rsid w:val="008E3A21"/>
    <w:rsid w:val="008E419C"/>
    <w:rsid w:val="008E41B7"/>
    <w:rsid w:val="008E5C11"/>
    <w:rsid w:val="008E6BBF"/>
    <w:rsid w:val="008E76DD"/>
    <w:rsid w:val="008F2CD8"/>
    <w:rsid w:val="008F41DF"/>
    <w:rsid w:val="008F5ECC"/>
    <w:rsid w:val="008F7B04"/>
    <w:rsid w:val="00902C99"/>
    <w:rsid w:val="00906F8B"/>
    <w:rsid w:val="009104A1"/>
    <w:rsid w:val="00913B54"/>
    <w:rsid w:val="009155BF"/>
    <w:rsid w:val="009174E0"/>
    <w:rsid w:val="00920AD2"/>
    <w:rsid w:val="00921127"/>
    <w:rsid w:val="00921BA9"/>
    <w:rsid w:val="00921EC1"/>
    <w:rsid w:val="00922109"/>
    <w:rsid w:val="00922B1C"/>
    <w:rsid w:val="0092508D"/>
    <w:rsid w:val="009273F7"/>
    <w:rsid w:val="009279BB"/>
    <w:rsid w:val="009302A4"/>
    <w:rsid w:val="0093127E"/>
    <w:rsid w:val="009341C3"/>
    <w:rsid w:val="0093454B"/>
    <w:rsid w:val="0093692E"/>
    <w:rsid w:val="00936C76"/>
    <w:rsid w:val="00941224"/>
    <w:rsid w:val="00942199"/>
    <w:rsid w:val="00942684"/>
    <w:rsid w:val="009431EC"/>
    <w:rsid w:val="009436FF"/>
    <w:rsid w:val="0094482F"/>
    <w:rsid w:val="009456F9"/>
    <w:rsid w:val="0094661C"/>
    <w:rsid w:val="0095118F"/>
    <w:rsid w:val="00951A13"/>
    <w:rsid w:val="00952D1A"/>
    <w:rsid w:val="00952DD8"/>
    <w:rsid w:val="009542B9"/>
    <w:rsid w:val="009570E8"/>
    <w:rsid w:val="0095774A"/>
    <w:rsid w:val="009611D3"/>
    <w:rsid w:val="00962535"/>
    <w:rsid w:val="00962BB5"/>
    <w:rsid w:val="009630BC"/>
    <w:rsid w:val="009630F3"/>
    <w:rsid w:val="00964BB8"/>
    <w:rsid w:val="00967868"/>
    <w:rsid w:val="009706C8"/>
    <w:rsid w:val="0097312A"/>
    <w:rsid w:val="00976B0D"/>
    <w:rsid w:val="009809DC"/>
    <w:rsid w:val="00980A38"/>
    <w:rsid w:val="009859B4"/>
    <w:rsid w:val="009879B2"/>
    <w:rsid w:val="00990BB1"/>
    <w:rsid w:val="00990E54"/>
    <w:rsid w:val="00994064"/>
    <w:rsid w:val="00994891"/>
    <w:rsid w:val="00995292"/>
    <w:rsid w:val="0099564D"/>
    <w:rsid w:val="0099663E"/>
    <w:rsid w:val="009970AC"/>
    <w:rsid w:val="009975BD"/>
    <w:rsid w:val="00997A1B"/>
    <w:rsid w:val="009A194D"/>
    <w:rsid w:val="009A52EA"/>
    <w:rsid w:val="009A659D"/>
    <w:rsid w:val="009A7098"/>
    <w:rsid w:val="009A769B"/>
    <w:rsid w:val="009B05A0"/>
    <w:rsid w:val="009B05F6"/>
    <w:rsid w:val="009B1644"/>
    <w:rsid w:val="009B1E92"/>
    <w:rsid w:val="009B28DB"/>
    <w:rsid w:val="009B48F6"/>
    <w:rsid w:val="009B6AE7"/>
    <w:rsid w:val="009C2989"/>
    <w:rsid w:val="009C34EE"/>
    <w:rsid w:val="009C6977"/>
    <w:rsid w:val="009C6E25"/>
    <w:rsid w:val="009C7EDC"/>
    <w:rsid w:val="009D00EA"/>
    <w:rsid w:val="009D0BF8"/>
    <w:rsid w:val="009D1EC6"/>
    <w:rsid w:val="009D2B72"/>
    <w:rsid w:val="009D430D"/>
    <w:rsid w:val="009D4662"/>
    <w:rsid w:val="009D4862"/>
    <w:rsid w:val="009D52F9"/>
    <w:rsid w:val="009D7543"/>
    <w:rsid w:val="009D76A5"/>
    <w:rsid w:val="009E1847"/>
    <w:rsid w:val="009E270D"/>
    <w:rsid w:val="009E2878"/>
    <w:rsid w:val="009E4A9B"/>
    <w:rsid w:val="009E4FFB"/>
    <w:rsid w:val="009F0E81"/>
    <w:rsid w:val="009F3CFE"/>
    <w:rsid w:val="009F5414"/>
    <w:rsid w:val="009F7641"/>
    <w:rsid w:val="00A00612"/>
    <w:rsid w:val="00A00F16"/>
    <w:rsid w:val="00A033F8"/>
    <w:rsid w:val="00A04F32"/>
    <w:rsid w:val="00A07355"/>
    <w:rsid w:val="00A07A76"/>
    <w:rsid w:val="00A10897"/>
    <w:rsid w:val="00A10DD1"/>
    <w:rsid w:val="00A10E91"/>
    <w:rsid w:val="00A15815"/>
    <w:rsid w:val="00A172F5"/>
    <w:rsid w:val="00A17B5F"/>
    <w:rsid w:val="00A205FC"/>
    <w:rsid w:val="00A22A6D"/>
    <w:rsid w:val="00A2305A"/>
    <w:rsid w:val="00A23807"/>
    <w:rsid w:val="00A27C8F"/>
    <w:rsid w:val="00A312A1"/>
    <w:rsid w:val="00A31C14"/>
    <w:rsid w:val="00A32469"/>
    <w:rsid w:val="00A32D21"/>
    <w:rsid w:val="00A333C2"/>
    <w:rsid w:val="00A336EB"/>
    <w:rsid w:val="00A355F2"/>
    <w:rsid w:val="00A35932"/>
    <w:rsid w:val="00A36632"/>
    <w:rsid w:val="00A3686C"/>
    <w:rsid w:val="00A36A92"/>
    <w:rsid w:val="00A37D2B"/>
    <w:rsid w:val="00A42AB4"/>
    <w:rsid w:val="00A43328"/>
    <w:rsid w:val="00A5150C"/>
    <w:rsid w:val="00A519FE"/>
    <w:rsid w:val="00A51D52"/>
    <w:rsid w:val="00A52E9E"/>
    <w:rsid w:val="00A53082"/>
    <w:rsid w:val="00A54DEB"/>
    <w:rsid w:val="00A57C7E"/>
    <w:rsid w:val="00A57F8B"/>
    <w:rsid w:val="00A628FE"/>
    <w:rsid w:val="00A63015"/>
    <w:rsid w:val="00A630F0"/>
    <w:rsid w:val="00A63E9C"/>
    <w:rsid w:val="00A64D0E"/>
    <w:rsid w:val="00A64F57"/>
    <w:rsid w:val="00A669F3"/>
    <w:rsid w:val="00A701ED"/>
    <w:rsid w:val="00A70CAF"/>
    <w:rsid w:val="00A766D7"/>
    <w:rsid w:val="00A77B7C"/>
    <w:rsid w:val="00A8003A"/>
    <w:rsid w:val="00A80572"/>
    <w:rsid w:val="00A815FD"/>
    <w:rsid w:val="00A820E9"/>
    <w:rsid w:val="00A85090"/>
    <w:rsid w:val="00A90BA3"/>
    <w:rsid w:val="00A9182B"/>
    <w:rsid w:val="00A91B6F"/>
    <w:rsid w:val="00A969B9"/>
    <w:rsid w:val="00A974E8"/>
    <w:rsid w:val="00AA1573"/>
    <w:rsid w:val="00AA38CF"/>
    <w:rsid w:val="00AA3AAA"/>
    <w:rsid w:val="00AA442D"/>
    <w:rsid w:val="00AA5D08"/>
    <w:rsid w:val="00AA5FCB"/>
    <w:rsid w:val="00AA5FDE"/>
    <w:rsid w:val="00AA6E84"/>
    <w:rsid w:val="00AA737E"/>
    <w:rsid w:val="00AA7D74"/>
    <w:rsid w:val="00AB0F62"/>
    <w:rsid w:val="00AB1E52"/>
    <w:rsid w:val="00AB267C"/>
    <w:rsid w:val="00AB28E6"/>
    <w:rsid w:val="00AB2C52"/>
    <w:rsid w:val="00AB3950"/>
    <w:rsid w:val="00AB44CB"/>
    <w:rsid w:val="00AB5380"/>
    <w:rsid w:val="00AB73F7"/>
    <w:rsid w:val="00AC2952"/>
    <w:rsid w:val="00AC31EB"/>
    <w:rsid w:val="00AC3C9B"/>
    <w:rsid w:val="00AC4145"/>
    <w:rsid w:val="00AC59F5"/>
    <w:rsid w:val="00AC7981"/>
    <w:rsid w:val="00AC7C0C"/>
    <w:rsid w:val="00AD008D"/>
    <w:rsid w:val="00AD0211"/>
    <w:rsid w:val="00AD0B5B"/>
    <w:rsid w:val="00AD2D94"/>
    <w:rsid w:val="00AD534A"/>
    <w:rsid w:val="00AD5BD5"/>
    <w:rsid w:val="00AD6B7C"/>
    <w:rsid w:val="00AD6DFC"/>
    <w:rsid w:val="00AD6E28"/>
    <w:rsid w:val="00AD721E"/>
    <w:rsid w:val="00AD7315"/>
    <w:rsid w:val="00AD771B"/>
    <w:rsid w:val="00AE0840"/>
    <w:rsid w:val="00AE1591"/>
    <w:rsid w:val="00AE2189"/>
    <w:rsid w:val="00AE3074"/>
    <w:rsid w:val="00AE514F"/>
    <w:rsid w:val="00AE6C7A"/>
    <w:rsid w:val="00AE7788"/>
    <w:rsid w:val="00AF1119"/>
    <w:rsid w:val="00AF24A7"/>
    <w:rsid w:val="00AF269A"/>
    <w:rsid w:val="00AF2870"/>
    <w:rsid w:val="00AF2DF2"/>
    <w:rsid w:val="00AF30FA"/>
    <w:rsid w:val="00AF4A48"/>
    <w:rsid w:val="00AF5E8B"/>
    <w:rsid w:val="00AF63C2"/>
    <w:rsid w:val="00AF64EA"/>
    <w:rsid w:val="00B01202"/>
    <w:rsid w:val="00B01652"/>
    <w:rsid w:val="00B03C5F"/>
    <w:rsid w:val="00B055EC"/>
    <w:rsid w:val="00B06947"/>
    <w:rsid w:val="00B070F0"/>
    <w:rsid w:val="00B1373C"/>
    <w:rsid w:val="00B140E4"/>
    <w:rsid w:val="00B14176"/>
    <w:rsid w:val="00B144F2"/>
    <w:rsid w:val="00B17962"/>
    <w:rsid w:val="00B2129D"/>
    <w:rsid w:val="00B215CC"/>
    <w:rsid w:val="00B21B5B"/>
    <w:rsid w:val="00B21B96"/>
    <w:rsid w:val="00B2275F"/>
    <w:rsid w:val="00B229BF"/>
    <w:rsid w:val="00B22BFD"/>
    <w:rsid w:val="00B230C9"/>
    <w:rsid w:val="00B3106F"/>
    <w:rsid w:val="00B321DF"/>
    <w:rsid w:val="00B32DA8"/>
    <w:rsid w:val="00B35413"/>
    <w:rsid w:val="00B42520"/>
    <w:rsid w:val="00B44DB6"/>
    <w:rsid w:val="00B44E86"/>
    <w:rsid w:val="00B44F81"/>
    <w:rsid w:val="00B45728"/>
    <w:rsid w:val="00B457A2"/>
    <w:rsid w:val="00B47DB4"/>
    <w:rsid w:val="00B47E63"/>
    <w:rsid w:val="00B50014"/>
    <w:rsid w:val="00B50BEC"/>
    <w:rsid w:val="00B5149E"/>
    <w:rsid w:val="00B51724"/>
    <w:rsid w:val="00B52B7B"/>
    <w:rsid w:val="00B53615"/>
    <w:rsid w:val="00B53ACC"/>
    <w:rsid w:val="00B54050"/>
    <w:rsid w:val="00B549CC"/>
    <w:rsid w:val="00B57012"/>
    <w:rsid w:val="00B61406"/>
    <w:rsid w:val="00B6326D"/>
    <w:rsid w:val="00B6387E"/>
    <w:rsid w:val="00B65EE8"/>
    <w:rsid w:val="00B663ED"/>
    <w:rsid w:val="00B6648F"/>
    <w:rsid w:val="00B664B4"/>
    <w:rsid w:val="00B76CB1"/>
    <w:rsid w:val="00B76F05"/>
    <w:rsid w:val="00B80457"/>
    <w:rsid w:val="00B80985"/>
    <w:rsid w:val="00B816D4"/>
    <w:rsid w:val="00B82612"/>
    <w:rsid w:val="00B827A4"/>
    <w:rsid w:val="00B83295"/>
    <w:rsid w:val="00B85A66"/>
    <w:rsid w:val="00B86066"/>
    <w:rsid w:val="00B86392"/>
    <w:rsid w:val="00B878EB"/>
    <w:rsid w:val="00B90B9C"/>
    <w:rsid w:val="00B91CCA"/>
    <w:rsid w:val="00B94086"/>
    <w:rsid w:val="00B9412B"/>
    <w:rsid w:val="00B95765"/>
    <w:rsid w:val="00B95850"/>
    <w:rsid w:val="00B96E9A"/>
    <w:rsid w:val="00B97389"/>
    <w:rsid w:val="00BA3D8D"/>
    <w:rsid w:val="00BA41D0"/>
    <w:rsid w:val="00BA4FAC"/>
    <w:rsid w:val="00BA5201"/>
    <w:rsid w:val="00BA541B"/>
    <w:rsid w:val="00BA6AD8"/>
    <w:rsid w:val="00BA7880"/>
    <w:rsid w:val="00BB19F4"/>
    <w:rsid w:val="00BB1D8B"/>
    <w:rsid w:val="00BB3242"/>
    <w:rsid w:val="00BB6C02"/>
    <w:rsid w:val="00BB75A3"/>
    <w:rsid w:val="00BB78F6"/>
    <w:rsid w:val="00BB79CA"/>
    <w:rsid w:val="00BC07FB"/>
    <w:rsid w:val="00BC334A"/>
    <w:rsid w:val="00BC3824"/>
    <w:rsid w:val="00BC38D3"/>
    <w:rsid w:val="00BD1DD1"/>
    <w:rsid w:val="00BD348B"/>
    <w:rsid w:val="00BD34D6"/>
    <w:rsid w:val="00BD5D41"/>
    <w:rsid w:val="00BD6B76"/>
    <w:rsid w:val="00BE0022"/>
    <w:rsid w:val="00BE113F"/>
    <w:rsid w:val="00BE4197"/>
    <w:rsid w:val="00BE52F4"/>
    <w:rsid w:val="00BE623A"/>
    <w:rsid w:val="00BE67DD"/>
    <w:rsid w:val="00BF0072"/>
    <w:rsid w:val="00BF3B4B"/>
    <w:rsid w:val="00BF4729"/>
    <w:rsid w:val="00C00248"/>
    <w:rsid w:val="00C00357"/>
    <w:rsid w:val="00C02F16"/>
    <w:rsid w:val="00C031CF"/>
    <w:rsid w:val="00C04215"/>
    <w:rsid w:val="00C07262"/>
    <w:rsid w:val="00C07E4C"/>
    <w:rsid w:val="00C110A4"/>
    <w:rsid w:val="00C119CA"/>
    <w:rsid w:val="00C12C80"/>
    <w:rsid w:val="00C15E00"/>
    <w:rsid w:val="00C16317"/>
    <w:rsid w:val="00C20A3E"/>
    <w:rsid w:val="00C235AE"/>
    <w:rsid w:val="00C238FC"/>
    <w:rsid w:val="00C239FB"/>
    <w:rsid w:val="00C23AE7"/>
    <w:rsid w:val="00C23F25"/>
    <w:rsid w:val="00C23FF1"/>
    <w:rsid w:val="00C2438D"/>
    <w:rsid w:val="00C25355"/>
    <w:rsid w:val="00C271D7"/>
    <w:rsid w:val="00C30C04"/>
    <w:rsid w:val="00C319BB"/>
    <w:rsid w:val="00C34CC1"/>
    <w:rsid w:val="00C3566B"/>
    <w:rsid w:val="00C361CB"/>
    <w:rsid w:val="00C36725"/>
    <w:rsid w:val="00C40F85"/>
    <w:rsid w:val="00C41231"/>
    <w:rsid w:val="00C4311B"/>
    <w:rsid w:val="00C4391A"/>
    <w:rsid w:val="00C43CF4"/>
    <w:rsid w:val="00C457F6"/>
    <w:rsid w:val="00C51752"/>
    <w:rsid w:val="00C527D3"/>
    <w:rsid w:val="00C52A54"/>
    <w:rsid w:val="00C54E0C"/>
    <w:rsid w:val="00C5636D"/>
    <w:rsid w:val="00C57BBE"/>
    <w:rsid w:val="00C60EB4"/>
    <w:rsid w:val="00C62AA9"/>
    <w:rsid w:val="00C62D7D"/>
    <w:rsid w:val="00C644EF"/>
    <w:rsid w:val="00C65B82"/>
    <w:rsid w:val="00C66664"/>
    <w:rsid w:val="00C71839"/>
    <w:rsid w:val="00C74D61"/>
    <w:rsid w:val="00C75473"/>
    <w:rsid w:val="00C75581"/>
    <w:rsid w:val="00C7782E"/>
    <w:rsid w:val="00C80D10"/>
    <w:rsid w:val="00C81EAD"/>
    <w:rsid w:val="00C82FFC"/>
    <w:rsid w:val="00C857AC"/>
    <w:rsid w:val="00C879CD"/>
    <w:rsid w:val="00C90AF8"/>
    <w:rsid w:val="00C90E4C"/>
    <w:rsid w:val="00C920DE"/>
    <w:rsid w:val="00C93196"/>
    <w:rsid w:val="00C9320D"/>
    <w:rsid w:val="00C949E2"/>
    <w:rsid w:val="00C958E5"/>
    <w:rsid w:val="00C963D8"/>
    <w:rsid w:val="00C965AE"/>
    <w:rsid w:val="00C9696C"/>
    <w:rsid w:val="00C9752F"/>
    <w:rsid w:val="00C97F7C"/>
    <w:rsid w:val="00CA03FB"/>
    <w:rsid w:val="00CA4084"/>
    <w:rsid w:val="00CA6EB5"/>
    <w:rsid w:val="00CA72CA"/>
    <w:rsid w:val="00CB0E1F"/>
    <w:rsid w:val="00CB3601"/>
    <w:rsid w:val="00CB4689"/>
    <w:rsid w:val="00CB4D34"/>
    <w:rsid w:val="00CB5A15"/>
    <w:rsid w:val="00CB5BAB"/>
    <w:rsid w:val="00CB7052"/>
    <w:rsid w:val="00CC12CF"/>
    <w:rsid w:val="00CC276D"/>
    <w:rsid w:val="00CC3F6D"/>
    <w:rsid w:val="00CC469E"/>
    <w:rsid w:val="00CC6CD1"/>
    <w:rsid w:val="00CD25EE"/>
    <w:rsid w:val="00CD3317"/>
    <w:rsid w:val="00CD6705"/>
    <w:rsid w:val="00CD7D4B"/>
    <w:rsid w:val="00CE0C31"/>
    <w:rsid w:val="00CE1206"/>
    <w:rsid w:val="00CE221E"/>
    <w:rsid w:val="00CE5D57"/>
    <w:rsid w:val="00CE6371"/>
    <w:rsid w:val="00CE7242"/>
    <w:rsid w:val="00CE7339"/>
    <w:rsid w:val="00CE7D88"/>
    <w:rsid w:val="00CF213D"/>
    <w:rsid w:val="00CF2C20"/>
    <w:rsid w:val="00CF3DD8"/>
    <w:rsid w:val="00CF469C"/>
    <w:rsid w:val="00CF4D1E"/>
    <w:rsid w:val="00CF76C5"/>
    <w:rsid w:val="00CF7FBC"/>
    <w:rsid w:val="00D0157C"/>
    <w:rsid w:val="00D01A0E"/>
    <w:rsid w:val="00D025B9"/>
    <w:rsid w:val="00D025D7"/>
    <w:rsid w:val="00D02C71"/>
    <w:rsid w:val="00D0488E"/>
    <w:rsid w:val="00D05B2E"/>
    <w:rsid w:val="00D07742"/>
    <w:rsid w:val="00D10B20"/>
    <w:rsid w:val="00D11334"/>
    <w:rsid w:val="00D11EDC"/>
    <w:rsid w:val="00D15610"/>
    <w:rsid w:val="00D157C6"/>
    <w:rsid w:val="00D15AAF"/>
    <w:rsid w:val="00D167F4"/>
    <w:rsid w:val="00D23814"/>
    <w:rsid w:val="00D2566A"/>
    <w:rsid w:val="00D25DE6"/>
    <w:rsid w:val="00D26796"/>
    <w:rsid w:val="00D27226"/>
    <w:rsid w:val="00D31D8A"/>
    <w:rsid w:val="00D33142"/>
    <w:rsid w:val="00D33A78"/>
    <w:rsid w:val="00D373DA"/>
    <w:rsid w:val="00D405F1"/>
    <w:rsid w:val="00D431DF"/>
    <w:rsid w:val="00D4454A"/>
    <w:rsid w:val="00D4546F"/>
    <w:rsid w:val="00D45544"/>
    <w:rsid w:val="00D45755"/>
    <w:rsid w:val="00D45A7E"/>
    <w:rsid w:val="00D47115"/>
    <w:rsid w:val="00D47380"/>
    <w:rsid w:val="00D47AD1"/>
    <w:rsid w:val="00D501F7"/>
    <w:rsid w:val="00D51465"/>
    <w:rsid w:val="00D51AF9"/>
    <w:rsid w:val="00D525B9"/>
    <w:rsid w:val="00D54746"/>
    <w:rsid w:val="00D54788"/>
    <w:rsid w:val="00D55F46"/>
    <w:rsid w:val="00D57CFB"/>
    <w:rsid w:val="00D60ABC"/>
    <w:rsid w:val="00D610CA"/>
    <w:rsid w:val="00D61FAF"/>
    <w:rsid w:val="00D6372F"/>
    <w:rsid w:val="00D662ED"/>
    <w:rsid w:val="00D66C0E"/>
    <w:rsid w:val="00D70E13"/>
    <w:rsid w:val="00D72C94"/>
    <w:rsid w:val="00D7398D"/>
    <w:rsid w:val="00D73A3F"/>
    <w:rsid w:val="00D7474D"/>
    <w:rsid w:val="00D75713"/>
    <w:rsid w:val="00D75A83"/>
    <w:rsid w:val="00D77A27"/>
    <w:rsid w:val="00D77C63"/>
    <w:rsid w:val="00D8132F"/>
    <w:rsid w:val="00D816AB"/>
    <w:rsid w:val="00D81D4C"/>
    <w:rsid w:val="00D8391E"/>
    <w:rsid w:val="00D83E1C"/>
    <w:rsid w:val="00D84A23"/>
    <w:rsid w:val="00D84D73"/>
    <w:rsid w:val="00D90172"/>
    <w:rsid w:val="00D90705"/>
    <w:rsid w:val="00D90E3F"/>
    <w:rsid w:val="00D91E15"/>
    <w:rsid w:val="00D9242B"/>
    <w:rsid w:val="00D930AF"/>
    <w:rsid w:val="00D94003"/>
    <w:rsid w:val="00D94808"/>
    <w:rsid w:val="00D953D4"/>
    <w:rsid w:val="00D97B98"/>
    <w:rsid w:val="00D97F1D"/>
    <w:rsid w:val="00DA05D3"/>
    <w:rsid w:val="00DA0EC3"/>
    <w:rsid w:val="00DA2135"/>
    <w:rsid w:val="00DA3ADC"/>
    <w:rsid w:val="00DA51C2"/>
    <w:rsid w:val="00DB459E"/>
    <w:rsid w:val="00DB5BC4"/>
    <w:rsid w:val="00DB741C"/>
    <w:rsid w:val="00DB7852"/>
    <w:rsid w:val="00DC2C02"/>
    <w:rsid w:val="00DC3335"/>
    <w:rsid w:val="00DC39BF"/>
    <w:rsid w:val="00DD3CCB"/>
    <w:rsid w:val="00DD6E0B"/>
    <w:rsid w:val="00DE02AD"/>
    <w:rsid w:val="00DE0657"/>
    <w:rsid w:val="00DE14A2"/>
    <w:rsid w:val="00DE2665"/>
    <w:rsid w:val="00DE365A"/>
    <w:rsid w:val="00DE6385"/>
    <w:rsid w:val="00DE70E9"/>
    <w:rsid w:val="00DF152B"/>
    <w:rsid w:val="00DF1CE2"/>
    <w:rsid w:val="00DF1DFA"/>
    <w:rsid w:val="00DF2AA3"/>
    <w:rsid w:val="00DF6935"/>
    <w:rsid w:val="00DF7643"/>
    <w:rsid w:val="00E00A7F"/>
    <w:rsid w:val="00E05050"/>
    <w:rsid w:val="00E055A5"/>
    <w:rsid w:val="00E11654"/>
    <w:rsid w:val="00E11BFA"/>
    <w:rsid w:val="00E11CE3"/>
    <w:rsid w:val="00E12A46"/>
    <w:rsid w:val="00E1366C"/>
    <w:rsid w:val="00E1502D"/>
    <w:rsid w:val="00E15D48"/>
    <w:rsid w:val="00E209D5"/>
    <w:rsid w:val="00E23CBC"/>
    <w:rsid w:val="00E257DB"/>
    <w:rsid w:val="00E25DDD"/>
    <w:rsid w:val="00E30E97"/>
    <w:rsid w:val="00E3177C"/>
    <w:rsid w:val="00E32B6E"/>
    <w:rsid w:val="00E34D11"/>
    <w:rsid w:val="00E354CB"/>
    <w:rsid w:val="00E35985"/>
    <w:rsid w:val="00E3647C"/>
    <w:rsid w:val="00E36DA6"/>
    <w:rsid w:val="00E40070"/>
    <w:rsid w:val="00E406C3"/>
    <w:rsid w:val="00E42154"/>
    <w:rsid w:val="00E43870"/>
    <w:rsid w:val="00E43C5F"/>
    <w:rsid w:val="00E44463"/>
    <w:rsid w:val="00E45585"/>
    <w:rsid w:val="00E455FE"/>
    <w:rsid w:val="00E45F75"/>
    <w:rsid w:val="00E46201"/>
    <w:rsid w:val="00E46736"/>
    <w:rsid w:val="00E504D7"/>
    <w:rsid w:val="00E505B5"/>
    <w:rsid w:val="00E50845"/>
    <w:rsid w:val="00E5234F"/>
    <w:rsid w:val="00E5280F"/>
    <w:rsid w:val="00E53538"/>
    <w:rsid w:val="00E55EBE"/>
    <w:rsid w:val="00E57123"/>
    <w:rsid w:val="00E57E72"/>
    <w:rsid w:val="00E60C75"/>
    <w:rsid w:val="00E630DD"/>
    <w:rsid w:val="00E647FA"/>
    <w:rsid w:val="00E651A1"/>
    <w:rsid w:val="00E66961"/>
    <w:rsid w:val="00E67A15"/>
    <w:rsid w:val="00E75AA3"/>
    <w:rsid w:val="00E75EFF"/>
    <w:rsid w:val="00E774BE"/>
    <w:rsid w:val="00E803FD"/>
    <w:rsid w:val="00E80A3A"/>
    <w:rsid w:val="00E81EDB"/>
    <w:rsid w:val="00E82FF3"/>
    <w:rsid w:val="00E836CF"/>
    <w:rsid w:val="00E8384B"/>
    <w:rsid w:val="00E83CB1"/>
    <w:rsid w:val="00E85067"/>
    <w:rsid w:val="00E85B22"/>
    <w:rsid w:val="00E935D1"/>
    <w:rsid w:val="00EA36D1"/>
    <w:rsid w:val="00EA44CD"/>
    <w:rsid w:val="00EA57ED"/>
    <w:rsid w:val="00EB02BC"/>
    <w:rsid w:val="00EB169E"/>
    <w:rsid w:val="00EB6879"/>
    <w:rsid w:val="00EB7A2F"/>
    <w:rsid w:val="00EC0E06"/>
    <w:rsid w:val="00EC1204"/>
    <w:rsid w:val="00EC1645"/>
    <w:rsid w:val="00EC34BD"/>
    <w:rsid w:val="00EC63E1"/>
    <w:rsid w:val="00EC7AB6"/>
    <w:rsid w:val="00ED15FE"/>
    <w:rsid w:val="00ED1A20"/>
    <w:rsid w:val="00ED21E1"/>
    <w:rsid w:val="00ED2E41"/>
    <w:rsid w:val="00ED4881"/>
    <w:rsid w:val="00ED4D29"/>
    <w:rsid w:val="00ED5530"/>
    <w:rsid w:val="00EE4819"/>
    <w:rsid w:val="00EE665C"/>
    <w:rsid w:val="00EF1C34"/>
    <w:rsid w:val="00EF1C5A"/>
    <w:rsid w:val="00EF3218"/>
    <w:rsid w:val="00EF3E4E"/>
    <w:rsid w:val="00EF3E5B"/>
    <w:rsid w:val="00EF40DD"/>
    <w:rsid w:val="00EF466D"/>
    <w:rsid w:val="00EF78D8"/>
    <w:rsid w:val="00F02CCC"/>
    <w:rsid w:val="00F035BB"/>
    <w:rsid w:val="00F05A64"/>
    <w:rsid w:val="00F076E7"/>
    <w:rsid w:val="00F14136"/>
    <w:rsid w:val="00F150A2"/>
    <w:rsid w:val="00F161C7"/>
    <w:rsid w:val="00F210A7"/>
    <w:rsid w:val="00F21541"/>
    <w:rsid w:val="00F261E8"/>
    <w:rsid w:val="00F3098F"/>
    <w:rsid w:val="00F32F7F"/>
    <w:rsid w:val="00F342D8"/>
    <w:rsid w:val="00F36B65"/>
    <w:rsid w:val="00F36FE5"/>
    <w:rsid w:val="00F3712A"/>
    <w:rsid w:val="00F37396"/>
    <w:rsid w:val="00F3774D"/>
    <w:rsid w:val="00F37AB0"/>
    <w:rsid w:val="00F401AC"/>
    <w:rsid w:val="00F45BB3"/>
    <w:rsid w:val="00F51DE9"/>
    <w:rsid w:val="00F526EF"/>
    <w:rsid w:val="00F526F9"/>
    <w:rsid w:val="00F57A8B"/>
    <w:rsid w:val="00F57CE3"/>
    <w:rsid w:val="00F57FA5"/>
    <w:rsid w:val="00F60865"/>
    <w:rsid w:val="00F6236C"/>
    <w:rsid w:val="00F64D49"/>
    <w:rsid w:val="00F6500F"/>
    <w:rsid w:val="00F66A86"/>
    <w:rsid w:val="00F66C55"/>
    <w:rsid w:val="00F66D88"/>
    <w:rsid w:val="00F721E5"/>
    <w:rsid w:val="00F7427E"/>
    <w:rsid w:val="00F75B66"/>
    <w:rsid w:val="00F8191D"/>
    <w:rsid w:val="00F82703"/>
    <w:rsid w:val="00F831CF"/>
    <w:rsid w:val="00F832C7"/>
    <w:rsid w:val="00F8625D"/>
    <w:rsid w:val="00F87944"/>
    <w:rsid w:val="00F91ED4"/>
    <w:rsid w:val="00F92492"/>
    <w:rsid w:val="00F929E8"/>
    <w:rsid w:val="00F9308F"/>
    <w:rsid w:val="00F9446F"/>
    <w:rsid w:val="00F96364"/>
    <w:rsid w:val="00F9662B"/>
    <w:rsid w:val="00F96AA0"/>
    <w:rsid w:val="00F96F95"/>
    <w:rsid w:val="00F976C1"/>
    <w:rsid w:val="00F97962"/>
    <w:rsid w:val="00FA02AE"/>
    <w:rsid w:val="00FA1B76"/>
    <w:rsid w:val="00FA44B9"/>
    <w:rsid w:val="00FA6D8D"/>
    <w:rsid w:val="00FB21A3"/>
    <w:rsid w:val="00FB3AD3"/>
    <w:rsid w:val="00FB4A35"/>
    <w:rsid w:val="00FB5E9E"/>
    <w:rsid w:val="00FB7CB5"/>
    <w:rsid w:val="00FC08B7"/>
    <w:rsid w:val="00FC2B75"/>
    <w:rsid w:val="00FC2C9B"/>
    <w:rsid w:val="00FC4D0F"/>
    <w:rsid w:val="00FC5DFF"/>
    <w:rsid w:val="00FD105C"/>
    <w:rsid w:val="00FD34E8"/>
    <w:rsid w:val="00FD3724"/>
    <w:rsid w:val="00FD5957"/>
    <w:rsid w:val="00FD5CC1"/>
    <w:rsid w:val="00FD6487"/>
    <w:rsid w:val="00FD7B2C"/>
    <w:rsid w:val="00FE2C15"/>
    <w:rsid w:val="00FE40BF"/>
    <w:rsid w:val="00FE481F"/>
    <w:rsid w:val="00FE5CF4"/>
    <w:rsid w:val="00FF0F26"/>
    <w:rsid w:val="00FF1560"/>
    <w:rsid w:val="00FF24BC"/>
    <w:rsid w:val="00FF29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134C7"/>
  <w15:docId w15:val="{3AB3F23A-EF6D-4BF0-81C6-F796E5AAF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2AD6"/>
  </w:style>
  <w:style w:type="paragraph" w:styleId="Nagwek1">
    <w:name w:val="heading 1"/>
    <w:basedOn w:val="Normalny"/>
    <w:next w:val="Normalny"/>
    <w:link w:val="Nagwek1Znak"/>
    <w:qFormat/>
    <w:rsid w:val="00D84D73"/>
    <w:pPr>
      <w:keepNext/>
      <w:autoSpaceDE w:val="0"/>
      <w:autoSpaceDN w:val="0"/>
      <w:spacing w:after="120" w:line="240" w:lineRule="auto"/>
      <w:outlineLvl w:val="0"/>
    </w:pPr>
    <w:rPr>
      <w:rFonts w:ascii="Times New Roman" w:eastAsia="Times New Roman" w:hAnsi="Times New Roman" w:cs="Times New Roman"/>
      <w:b/>
      <w:bCs/>
      <w:sz w:val="20"/>
      <w:szCs w:val="24"/>
      <w:lang w:eastAsia="pl-PL"/>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qFormat/>
    <w:rsid w:val="00D84D73"/>
    <w:pPr>
      <w:keepNext/>
      <w:keepLines/>
      <w:spacing w:before="40" w:after="0" w:line="240" w:lineRule="auto"/>
      <w:outlineLvl w:val="3"/>
    </w:pPr>
    <w:rPr>
      <w:rFonts w:ascii="Cambria" w:eastAsia="Times New Roman" w:hAnsi="Cambria" w:cs="Times New Roman"/>
      <w:i/>
      <w:iCs/>
      <w:color w:val="365F91"/>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84D73"/>
    <w:rPr>
      <w:rFonts w:ascii="Times New Roman" w:eastAsia="Times New Roman" w:hAnsi="Times New Roman" w:cs="Times New Roman"/>
      <w:b/>
      <w:bCs/>
      <w:sz w:val="20"/>
      <w:szCs w:val="24"/>
      <w:lang w:eastAsia="pl-PL"/>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rsid w:val="00D84D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qFormat/>
    <w:rsid w:val="00D84D73"/>
    <w:pPr>
      <w:spacing w:after="0" w:line="240" w:lineRule="auto"/>
      <w:ind w:left="708"/>
    </w:pPr>
    <w:rPr>
      <w:rFonts w:ascii="Times New Roman" w:eastAsia="Times New Roman" w:hAnsi="Times New Roman" w:cs="Times New Roman"/>
      <w:sz w:val="24"/>
      <w:szCs w:val="24"/>
      <w:lang w:eastAsia="pl-PL"/>
    </w:rPr>
  </w:style>
  <w:style w:type="character" w:styleId="Hipercze">
    <w:name w:val="Hyperlink"/>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lang w:eastAsia="pl-PL"/>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semiHidden/>
    <w:rsid w:val="00D84D7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ascii="Calibri" w:eastAsia="Times New Roman" w:hAnsi="Calibri"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84D73"/>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99"/>
    <w:qFormat/>
    <w:rsid w:val="00D84D73"/>
    <w:pPr>
      <w:spacing w:after="0" w:line="240" w:lineRule="auto"/>
    </w:pPr>
    <w:rPr>
      <w:rFonts w:ascii="Calibri" w:eastAsia="Calibri" w:hAnsi="Calibri"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lang w:eastAsia="pl-PL"/>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Akapit z listą BS Znak,Liste à puces retrait droite Znak,Kolorowa lista — akcent 11 Znak,normalny tekst Znak,paragraf Znak,L1 Znak,BulletC Znak,Obiekt Znak,RR PGE Akapit z listą Znak,Styl 1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lang w:eastAsia="pl-PL"/>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lang w:eastAsia="pl-PL"/>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FC4D0F"/>
    <w:pPr>
      <w:spacing w:after="0" w:line="240" w:lineRule="auto"/>
      <w:ind w:left="708"/>
    </w:pPr>
    <w:rPr>
      <w:rFonts w:ascii="Times New Roman" w:eastAsia="Calibri" w:hAnsi="Times New Roman" w:cs="Times New Roman"/>
      <w:sz w:val="24"/>
      <w:szCs w:val="24"/>
      <w:lang w:eastAsia="pl-PL"/>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lang w:eastAsia="pl-PL"/>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lang w:eastAsia="pl-PL"/>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pPr>
      <w:numPr>
        <w:numId w:val="13"/>
      </w:numPr>
    </w:pPr>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39"/>
    <w:rsid w:val="00B21B9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E60C75"/>
    <w:pPr>
      <w:spacing w:after="0" w:line="240" w:lineRule="auto"/>
      <w:jc w:val="both"/>
    </w:pPr>
    <w:rPr>
      <w:rFonts w:asciiTheme="majorHAnsi" w:eastAsia="Calibri" w:hAnsiTheme="majorHAnsi" w:cstheme="majorHAnsi"/>
      <w:sz w:val="20"/>
      <w:szCs w:val="20"/>
      <w:u w:color="000000"/>
      <w:lang w:val="de-DE" w:eastAsia="pl-PL"/>
    </w:r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pf0">
    <w:name w:val="pf0"/>
    <w:basedOn w:val="Normalny"/>
    <w:rsid w:val="007F2C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357094"/>
    <w:pPr>
      <w:widowControl w:val="0"/>
      <w:suppressAutoHyphens/>
      <w:autoSpaceDN w:val="0"/>
      <w:spacing w:after="0" w:line="240" w:lineRule="auto"/>
      <w:textAlignment w:val="baseline"/>
    </w:pPr>
    <w:rPr>
      <w:rFonts w:ascii="Calibri" w:eastAsia="Calibri" w:hAnsi="Calibri" w:cs="Tahoma"/>
      <w:kern w:val="3"/>
      <w:lang w:eastAsia="zh-CN"/>
    </w:rPr>
  </w:style>
  <w:style w:type="paragraph" w:customStyle="1" w:styleId="Standarduseruser">
    <w:name w:val="Standard (user) (user)"/>
    <w:rsid w:val="00357094"/>
    <w:pPr>
      <w:suppressAutoHyphens/>
      <w:autoSpaceDN w:val="0"/>
      <w:spacing w:line="240" w:lineRule="auto"/>
      <w:textAlignment w:val="baseline"/>
    </w:pPr>
    <w:rPr>
      <w:rFonts w:ascii="Calibri" w:eastAsia="Calibri" w:hAnsi="Calibri" w:cs="Tahoma"/>
      <w:kern w:val="3"/>
      <w:lang w:eastAsia="zh-CN"/>
    </w:rPr>
  </w:style>
  <w:style w:type="numbering" w:customStyle="1" w:styleId="WW8Num75">
    <w:name w:val="WW8Num75"/>
    <w:basedOn w:val="Bezlisty"/>
    <w:rsid w:val="00357094"/>
    <w:pPr>
      <w:numPr>
        <w:numId w:val="38"/>
      </w:numPr>
    </w:pPr>
  </w:style>
  <w:style w:type="character" w:customStyle="1" w:styleId="ui-provider">
    <w:name w:val="ui-provider"/>
    <w:basedOn w:val="Domylnaczcionkaakapitu"/>
    <w:qFormat/>
    <w:rsid w:val="00A52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32074">
      <w:bodyDiv w:val="1"/>
      <w:marLeft w:val="0"/>
      <w:marRight w:val="0"/>
      <w:marTop w:val="0"/>
      <w:marBottom w:val="0"/>
      <w:divBdr>
        <w:top w:val="none" w:sz="0" w:space="0" w:color="auto"/>
        <w:left w:val="none" w:sz="0" w:space="0" w:color="auto"/>
        <w:bottom w:val="none" w:sz="0" w:space="0" w:color="auto"/>
        <w:right w:val="none" w:sz="0" w:space="0" w:color="auto"/>
      </w:divBdr>
    </w:div>
    <w:div w:id="258567227">
      <w:bodyDiv w:val="1"/>
      <w:marLeft w:val="0"/>
      <w:marRight w:val="0"/>
      <w:marTop w:val="0"/>
      <w:marBottom w:val="0"/>
      <w:divBdr>
        <w:top w:val="none" w:sz="0" w:space="0" w:color="auto"/>
        <w:left w:val="none" w:sz="0" w:space="0" w:color="auto"/>
        <w:bottom w:val="none" w:sz="0" w:space="0" w:color="auto"/>
        <w:right w:val="none" w:sz="0" w:space="0" w:color="auto"/>
      </w:divBdr>
    </w:div>
    <w:div w:id="322395978">
      <w:bodyDiv w:val="1"/>
      <w:marLeft w:val="0"/>
      <w:marRight w:val="0"/>
      <w:marTop w:val="0"/>
      <w:marBottom w:val="0"/>
      <w:divBdr>
        <w:top w:val="none" w:sz="0" w:space="0" w:color="auto"/>
        <w:left w:val="none" w:sz="0" w:space="0" w:color="auto"/>
        <w:bottom w:val="none" w:sz="0" w:space="0" w:color="auto"/>
        <w:right w:val="none" w:sz="0" w:space="0" w:color="auto"/>
      </w:divBdr>
    </w:div>
    <w:div w:id="537473249">
      <w:bodyDiv w:val="1"/>
      <w:marLeft w:val="0"/>
      <w:marRight w:val="0"/>
      <w:marTop w:val="0"/>
      <w:marBottom w:val="0"/>
      <w:divBdr>
        <w:top w:val="none" w:sz="0" w:space="0" w:color="auto"/>
        <w:left w:val="none" w:sz="0" w:space="0" w:color="auto"/>
        <w:bottom w:val="none" w:sz="0" w:space="0" w:color="auto"/>
        <w:right w:val="none" w:sz="0" w:space="0" w:color="auto"/>
      </w:divBdr>
    </w:div>
    <w:div w:id="591740830">
      <w:bodyDiv w:val="1"/>
      <w:marLeft w:val="0"/>
      <w:marRight w:val="0"/>
      <w:marTop w:val="0"/>
      <w:marBottom w:val="0"/>
      <w:divBdr>
        <w:top w:val="none" w:sz="0" w:space="0" w:color="auto"/>
        <w:left w:val="none" w:sz="0" w:space="0" w:color="auto"/>
        <w:bottom w:val="none" w:sz="0" w:space="0" w:color="auto"/>
        <w:right w:val="none" w:sz="0" w:space="0" w:color="auto"/>
      </w:divBdr>
      <w:divsChild>
        <w:div w:id="1892840183">
          <w:marLeft w:val="0"/>
          <w:marRight w:val="0"/>
          <w:marTop w:val="0"/>
          <w:marBottom w:val="0"/>
          <w:divBdr>
            <w:top w:val="none" w:sz="0" w:space="0" w:color="auto"/>
            <w:left w:val="none" w:sz="0" w:space="0" w:color="auto"/>
            <w:bottom w:val="none" w:sz="0" w:space="0" w:color="auto"/>
            <w:right w:val="none" w:sz="0" w:space="0" w:color="auto"/>
          </w:divBdr>
        </w:div>
      </w:divsChild>
    </w:div>
    <w:div w:id="696203400">
      <w:bodyDiv w:val="1"/>
      <w:marLeft w:val="0"/>
      <w:marRight w:val="0"/>
      <w:marTop w:val="0"/>
      <w:marBottom w:val="0"/>
      <w:divBdr>
        <w:top w:val="none" w:sz="0" w:space="0" w:color="auto"/>
        <w:left w:val="none" w:sz="0" w:space="0" w:color="auto"/>
        <w:bottom w:val="none" w:sz="0" w:space="0" w:color="auto"/>
        <w:right w:val="none" w:sz="0" w:space="0" w:color="auto"/>
      </w:divBdr>
    </w:div>
    <w:div w:id="705057358">
      <w:bodyDiv w:val="1"/>
      <w:marLeft w:val="0"/>
      <w:marRight w:val="0"/>
      <w:marTop w:val="0"/>
      <w:marBottom w:val="0"/>
      <w:divBdr>
        <w:top w:val="none" w:sz="0" w:space="0" w:color="auto"/>
        <w:left w:val="none" w:sz="0" w:space="0" w:color="auto"/>
        <w:bottom w:val="none" w:sz="0" w:space="0" w:color="auto"/>
        <w:right w:val="none" w:sz="0" w:space="0" w:color="auto"/>
      </w:divBdr>
    </w:div>
    <w:div w:id="823276954">
      <w:bodyDiv w:val="1"/>
      <w:marLeft w:val="0"/>
      <w:marRight w:val="0"/>
      <w:marTop w:val="0"/>
      <w:marBottom w:val="0"/>
      <w:divBdr>
        <w:top w:val="none" w:sz="0" w:space="0" w:color="auto"/>
        <w:left w:val="none" w:sz="0" w:space="0" w:color="auto"/>
        <w:bottom w:val="none" w:sz="0" w:space="0" w:color="auto"/>
        <w:right w:val="none" w:sz="0" w:space="0" w:color="auto"/>
      </w:divBdr>
    </w:div>
    <w:div w:id="870146407">
      <w:bodyDiv w:val="1"/>
      <w:marLeft w:val="0"/>
      <w:marRight w:val="0"/>
      <w:marTop w:val="0"/>
      <w:marBottom w:val="0"/>
      <w:divBdr>
        <w:top w:val="none" w:sz="0" w:space="0" w:color="auto"/>
        <w:left w:val="none" w:sz="0" w:space="0" w:color="auto"/>
        <w:bottom w:val="none" w:sz="0" w:space="0" w:color="auto"/>
        <w:right w:val="none" w:sz="0" w:space="0" w:color="auto"/>
      </w:divBdr>
    </w:div>
    <w:div w:id="1047528121">
      <w:bodyDiv w:val="1"/>
      <w:marLeft w:val="0"/>
      <w:marRight w:val="0"/>
      <w:marTop w:val="0"/>
      <w:marBottom w:val="0"/>
      <w:divBdr>
        <w:top w:val="none" w:sz="0" w:space="0" w:color="auto"/>
        <w:left w:val="none" w:sz="0" w:space="0" w:color="auto"/>
        <w:bottom w:val="none" w:sz="0" w:space="0" w:color="auto"/>
        <w:right w:val="none" w:sz="0" w:space="0" w:color="auto"/>
      </w:divBdr>
    </w:div>
    <w:div w:id="1132135225">
      <w:bodyDiv w:val="1"/>
      <w:marLeft w:val="0"/>
      <w:marRight w:val="0"/>
      <w:marTop w:val="0"/>
      <w:marBottom w:val="0"/>
      <w:divBdr>
        <w:top w:val="none" w:sz="0" w:space="0" w:color="auto"/>
        <w:left w:val="none" w:sz="0" w:space="0" w:color="auto"/>
        <w:bottom w:val="none" w:sz="0" w:space="0" w:color="auto"/>
        <w:right w:val="none" w:sz="0" w:space="0" w:color="auto"/>
      </w:divBdr>
    </w:div>
    <w:div w:id="1188830539">
      <w:bodyDiv w:val="1"/>
      <w:marLeft w:val="0"/>
      <w:marRight w:val="0"/>
      <w:marTop w:val="0"/>
      <w:marBottom w:val="0"/>
      <w:divBdr>
        <w:top w:val="none" w:sz="0" w:space="0" w:color="auto"/>
        <w:left w:val="none" w:sz="0" w:space="0" w:color="auto"/>
        <w:bottom w:val="none" w:sz="0" w:space="0" w:color="auto"/>
        <w:right w:val="none" w:sz="0" w:space="0" w:color="auto"/>
      </w:divBdr>
    </w:div>
    <w:div w:id="1215042357">
      <w:bodyDiv w:val="1"/>
      <w:marLeft w:val="0"/>
      <w:marRight w:val="0"/>
      <w:marTop w:val="0"/>
      <w:marBottom w:val="0"/>
      <w:divBdr>
        <w:top w:val="none" w:sz="0" w:space="0" w:color="auto"/>
        <w:left w:val="none" w:sz="0" w:space="0" w:color="auto"/>
        <w:bottom w:val="none" w:sz="0" w:space="0" w:color="auto"/>
        <w:right w:val="none" w:sz="0" w:space="0" w:color="auto"/>
      </w:divBdr>
    </w:div>
    <w:div w:id="1244491625">
      <w:bodyDiv w:val="1"/>
      <w:marLeft w:val="0"/>
      <w:marRight w:val="0"/>
      <w:marTop w:val="0"/>
      <w:marBottom w:val="0"/>
      <w:divBdr>
        <w:top w:val="none" w:sz="0" w:space="0" w:color="auto"/>
        <w:left w:val="none" w:sz="0" w:space="0" w:color="auto"/>
        <w:bottom w:val="none" w:sz="0" w:space="0" w:color="auto"/>
        <w:right w:val="none" w:sz="0" w:space="0" w:color="auto"/>
      </w:divBdr>
    </w:div>
    <w:div w:id="1269123222">
      <w:bodyDiv w:val="1"/>
      <w:marLeft w:val="0"/>
      <w:marRight w:val="0"/>
      <w:marTop w:val="0"/>
      <w:marBottom w:val="0"/>
      <w:divBdr>
        <w:top w:val="none" w:sz="0" w:space="0" w:color="auto"/>
        <w:left w:val="none" w:sz="0" w:space="0" w:color="auto"/>
        <w:bottom w:val="none" w:sz="0" w:space="0" w:color="auto"/>
        <w:right w:val="none" w:sz="0" w:space="0" w:color="auto"/>
      </w:divBdr>
      <w:divsChild>
        <w:div w:id="2018193950">
          <w:marLeft w:val="0"/>
          <w:marRight w:val="0"/>
          <w:marTop w:val="0"/>
          <w:marBottom w:val="0"/>
          <w:divBdr>
            <w:top w:val="none" w:sz="0" w:space="0" w:color="auto"/>
            <w:left w:val="none" w:sz="0" w:space="0" w:color="auto"/>
            <w:bottom w:val="none" w:sz="0" w:space="0" w:color="auto"/>
            <w:right w:val="none" w:sz="0" w:space="0" w:color="auto"/>
          </w:divBdr>
          <w:divsChild>
            <w:div w:id="1573151740">
              <w:marLeft w:val="0"/>
              <w:marRight w:val="0"/>
              <w:marTop w:val="0"/>
              <w:marBottom w:val="0"/>
              <w:divBdr>
                <w:top w:val="none" w:sz="0" w:space="0" w:color="auto"/>
                <w:left w:val="none" w:sz="0" w:space="0" w:color="auto"/>
                <w:bottom w:val="none" w:sz="0" w:space="0" w:color="auto"/>
                <w:right w:val="none" w:sz="0" w:space="0" w:color="auto"/>
              </w:divBdr>
            </w:div>
            <w:div w:id="18337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3038">
      <w:bodyDiv w:val="1"/>
      <w:marLeft w:val="0"/>
      <w:marRight w:val="0"/>
      <w:marTop w:val="0"/>
      <w:marBottom w:val="0"/>
      <w:divBdr>
        <w:top w:val="none" w:sz="0" w:space="0" w:color="auto"/>
        <w:left w:val="none" w:sz="0" w:space="0" w:color="auto"/>
        <w:bottom w:val="none" w:sz="0" w:space="0" w:color="auto"/>
        <w:right w:val="none" w:sz="0" w:space="0" w:color="auto"/>
      </w:divBdr>
    </w:div>
    <w:div w:id="1312101626">
      <w:bodyDiv w:val="1"/>
      <w:marLeft w:val="0"/>
      <w:marRight w:val="0"/>
      <w:marTop w:val="0"/>
      <w:marBottom w:val="0"/>
      <w:divBdr>
        <w:top w:val="none" w:sz="0" w:space="0" w:color="auto"/>
        <w:left w:val="none" w:sz="0" w:space="0" w:color="auto"/>
        <w:bottom w:val="none" w:sz="0" w:space="0" w:color="auto"/>
        <w:right w:val="none" w:sz="0" w:space="0" w:color="auto"/>
      </w:divBdr>
    </w:div>
    <w:div w:id="1328366392">
      <w:bodyDiv w:val="1"/>
      <w:marLeft w:val="0"/>
      <w:marRight w:val="0"/>
      <w:marTop w:val="0"/>
      <w:marBottom w:val="0"/>
      <w:divBdr>
        <w:top w:val="none" w:sz="0" w:space="0" w:color="auto"/>
        <w:left w:val="none" w:sz="0" w:space="0" w:color="auto"/>
        <w:bottom w:val="none" w:sz="0" w:space="0" w:color="auto"/>
        <w:right w:val="none" w:sz="0" w:space="0" w:color="auto"/>
      </w:divBdr>
    </w:div>
    <w:div w:id="1441681016">
      <w:bodyDiv w:val="1"/>
      <w:marLeft w:val="0"/>
      <w:marRight w:val="0"/>
      <w:marTop w:val="0"/>
      <w:marBottom w:val="0"/>
      <w:divBdr>
        <w:top w:val="none" w:sz="0" w:space="0" w:color="auto"/>
        <w:left w:val="none" w:sz="0" w:space="0" w:color="auto"/>
        <w:bottom w:val="none" w:sz="0" w:space="0" w:color="auto"/>
        <w:right w:val="none" w:sz="0" w:space="0" w:color="auto"/>
      </w:divBdr>
    </w:div>
    <w:div w:id="1472601347">
      <w:bodyDiv w:val="1"/>
      <w:marLeft w:val="0"/>
      <w:marRight w:val="0"/>
      <w:marTop w:val="0"/>
      <w:marBottom w:val="0"/>
      <w:divBdr>
        <w:top w:val="none" w:sz="0" w:space="0" w:color="auto"/>
        <w:left w:val="none" w:sz="0" w:space="0" w:color="auto"/>
        <w:bottom w:val="none" w:sz="0" w:space="0" w:color="auto"/>
        <w:right w:val="none" w:sz="0" w:space="0" w:color="auto"/>
      </w:divBdr>
    </w:div>
    <w:div w:id="1520198203">
      <w:bodyDiv w:val="1"/>
      <w:marLeft w:val="0"/>
      <w:marRight w:val="0"/>
      <w:marTop w:val="0"/>
      <w:marBottom w:val="0"/>
      <w:divBdr>
        <w:top w:val="none" w:sz="0" w:space="0" w:color="auto"/>
        <w:left w:val="none" w:sz="0" w:space="0" w:color="auto"/>
        <w:bottom w:val="none" w:sz="0" w:space="0" w:color="auto"/>
        <w:right w:val="none" w:sz="0" w:space="0" w:color="auto"/>
      </w:divBdr>
    </w:div>
    <w:div w:id="1666084770">
      <w:bodyDiv w:val="1"/>
      <w:marLeft w:val="0"/>
      <w:marRight w:val="0"/>
      <w:marTop w:val="0"/>
      <w:marBottom w:val="0"/>
      <w:divBdr>
        <w:top w:val="none" w:sz="0" w:space="0" w:color="auto"/>
        <w:left w:val="none" w:sz="0" w:space="0" w:color="auto"/>
        <w:bottom w:val="none" w:sz="0" w:space="0" w:color="auto"/>
        <w:right w:val="none" w:sz="0" w:space="0" w:color="auto"/>
      </w:divBdr>
    </w:div>
    <w:div w:id="1789548113">
      <w:bodyDiv w:val="1"/>
      <w:marLeft w:val="0"/>
      <w:marRight w:val="0"/>
      <w:marTop w:val="0"/>
      <w:marBottom w:val="0"/>
      <w:divBdr>
        <w:top w:val="none" w:sz="0" w:space="0" w:color="auto"/>
        <w:left w:val="none" w:sz="0" w:space="0" w:color="auto"/>
        <w:bottom w:val="none" w:sz="0" w:space="0" w:color="auto"/>
        <w:right w:val="none" w:sz="0" w:space="0" w:color="auto"/>
      </w:divBdr>
    </w:div>
    <w:div w:id="1942100067">
      <w:bodyDiv w:val="1"/>
      <w:marLeft w:val="0"/>
      <w:marRight w:val="0"/>
      <w:marTop w:val="0"/>
      <w:marBottom w:val="0"/>
      <w:divBdr>
        <w:top w:val="none" w:sz="0" w:space="0" w:color="auto"/>
        <w:left w:val="none" w:sz="0" w:space="0" w:color="auto"/>
        <w:bottom w:val="none" w:sz="0" w:space="0" w:color="auto"/>
        <w:right w:val="none" w:sz="0" w:space="0" w:color="auto"/>
      </w:divBdr>
    </w:div>
    <w:div w:id="2076273373">
      <w:bodyDiv w:val="1"/>
      <w:marLeft w:val="0"/>
      <w:marRight w:val="0"/>
      <w:marTop w:val="0"/>
      <w:marBottom w:val="0"/>
      <w:divBdr>
        <w:top w:val="none" w:sz="0" w:space="0" w:color="auto"/>
        <w:left w:val="none" w:sz="0" w:space="0" w:color="auto"/>
        <w:bottom w:val="none" w:sz="0" w:space="0" w:color="auto"/>
        <w:right w:val="none" w:sz="0" w:space="0" w:color="auto"/>
      </w:divBdr>
    </w:div>
    <w:div w:id="2097170988">
      <w:bodyDiv w:val="1"/>
      <w:marLeft w:val="0"/>
      <w:marRight w:val="0"/>
      <w:marTop w:val="0"/>
      <w:marBottom w:val="0"/>
      <w:divBdr>
        <w:top w:val="none" w:sz="0" w:space="0" w:color="auto"/>
        <w:left w:val="none" w:sz="0" w:space="0" w:color="auto"/>
        <w:bottom w:val="none" w:sz="0" w:space="0" w:color="auto"/>
        <w:right w:val="none" w:sz="0" w:space="0" w:color="auto"/>
      </w:divBdr>
    </w:div>
    <w:div w:id="210757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d.ceidg.gov.pl/ceidg/ceidg.public.ui/Search.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s.ms.gov.pl/krs/wyszukiwaniepodmiot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4" ma:contentTypeDescription="Utwórz nowy dokument." ma:contentTypeScope="" ma:versionID="9a93e1f21632783954c8de5724c7e3f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0e2b62934f503c69ea9db3ae9ee59b4f"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03B3B-4D8F-4FB1-BCC7-E30E0C42B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32ABA-440F-47A6-99B3-8C825AFE8EA1}">
  <ds:schemaRefs>
    <ds:schemaRef ds:uri="http://schemas.microsoft.com/office/2006/metadata/properties"/>
    <ds:schemaRef ds:uri="http://schemas.microsoft.com/office/infopath/2007/PartnerControls"/>
    <ds:schemaRef ds:uri="73ea32ad-fcf5-4333-98c7-01f9586d8a59"/>
  </ds:schemaRefs>
</ds:datastoreItem>
</file>

<file path=customXml/itemProps3.xml><?xml version="1.0" encoding="utf-8"?>
<ds:datastoreItem xmlns:ds="http://schemas.openxmlformats.org/officeDocument/2006/customXml" ds:itemID="{311C109D-6BD7-47BB-950B-84B9C0982105}">
  <ds:schemaRefs>
    <ds:schemaRef ds:uri="http://schemas.microsoft.com/sharepoint/v3/contenttype/forms"/>
  </ds:schemaRefs>
</ds:datastoreItem>
</file>

<file path=customXml/itemProps4.xml><?xml version="1.0" encoding="utf-8"?>
<ds:datastoreItem xmlns:ds="http://schemas.openxmlformats.org/officeDocument/2006/customXml" ds:itemID="{F77837F4-3BDF-4248-A096-2A6BA30EB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1468</Words>
  <Characters>8813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cp:lastModifiedBy>Ewa Kwiecińska</cp:lastModifiedBy>
  <cp:revision>3</cp:revision>
  <cp:lastPrinted>2026-01-20T10:12:00Z</cp:lastPrinted>
  <dcterms:created xsi:type="dcterms:W3CDTF">2026-04-02T12:36:00Z</dcterms:created>
  <dcterms:modified xsi:type="dcterms:W3CDTF">2026-04-02T12:52:00Z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0x010100D4702675D2A5DC40A5C899602657049A</vt:lpwstr>
  </property>
  <property fmtid="{D5CDD505-2E9C-101B-9397-08002B2CF9AE}" pid="3" name="MediaServiceImageTags">
    <vt:lpwstr/>
  </property>
  <property fmtid="{D5CDD505-2E9C-101B-9397-08002B2CF9AE}" pid="4" name="GrammarlyDocumentId">
    <vt:lpwstr>f89492f3-3621-4c7d-a28d-405b89dc8c55</vt:lpwstr>
  </property>
</Properties>
</file>